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1"/>
        <w:tblW w:w="0" w:type="auto"/>
        <w:tblLook w:val="04A0" w:firstRow="1" w:lastRow="0" w:firstColumn="1" w:lastColumn="0" w:noHBand="0" w:noVBand="1"/>
      </w:tblPr>
      <w:tblGrid>
        <w:gridCol w:w="9016"/>
      </w:tblGrid>
      <w:tr w:rsidR="00A237AE" w14:paraId="06344418" w14:textId="77777777" w:rsidTr="006059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E704BA6" w14:textId="2FADE6E7" w:rsidR="00A237AE" w:rsidRDefault="00D42B80" w:rsidP="00015A47">
            <w:pPr>
              <w:jc w:val="center"/>
              <w:rPr>
                <w:sz w:val="28"/>
                <w:szCs w:val="28"/>
              </w:rPr>
            </w:pPr>
            <w:r>
              <w:rPr>
                <w:sz w:val="28"/>
                <w:szCs w:val="28"/>
              </w:rPr>
              <w:t xml:space="preserve">LEVEL 1 AWARD IN INTRODUCTION TO HEALTH, SOCIAL CARE AND CHILDREN’S AND YOUNG PEOPLE’S SETTINGS </w:t>
            </w:r>
          </w:p>
          <w:p w14:paraId="672A6659" w14:textId="77777777" w:rsidR="00BC388D" w:rsidRPr="00D908BD" w:rsidRDefault="00BC388D" w:rsidP="00015A47">
            <w:pPr>
              <w:jc w:val="center"/>
              <w:rPr>
                <w:b w:val="0"/>
                <w:sz w:val="24"/>
              </w:rPr>
            </w:pPr>
          </w:p>
        </w:tc>
      </w:tr>
      <w:tr w:rsidR="00A237AE" w14:paraId="0A37501D" w14:textId="77777777" w:rsidTr="00605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DAB6C7B" w14:textId="77777777" w:rsidR="00A237AE" w:rsidRDefault="00A237AE" w:rsidP="00AD517B"/>
        </w:tc>
      </w:tr>
      <w:tr w:rsidR="00A237AE" w14:paraId="2BF6D807" w14:textId="77777777" w:rsidTr="006059AD">
        <w:tc>
          <w:tcPr>
            <w:cnfStyle w:val="001000000000" w:firstRow="0" w:lastRow="0" w:firstColumn="1" w:lastColumn="0" w:oddVBand="0" w:evenVBand="0" w:oddHBand="0" w:evenHBand="0" w:firstRowFirstColumn="0" w:firstRowLastColumn="0" w:lastRowFirstColumn="0" w:lastRowLastColumn="0"/>
            <w:tcW w:w="9016" w:type="dxa"/>
          </w:tcPr>
          <w:p w14:paraId="21E0D1E8" w14:textId="6ED17D9C" w:rsidR="00A237AE" w:rsidRDefault="00D42B80" w:rsidP="00AD517B">
            <w:pPr>
              <w:jc w:val="center"/>
            </w:pPr>
            <w:r>
              <w:rPr>
                <w:b w:val="0"/>
                <w:sz w:val="72"/>
              </w:rPr>
              <w:t xml:space="preserve">Unit </w:t>
            </w:r>
            <w:r w:rsidR="00AB1D4F">
              <w:rPr>
                <w:b w:val="0"/>
                <w:sz w:val="72"/>
              </w:rPr>
              <w:t>J/602/6189</w:t>
            </w:r>
          </w:p>
          <w:p w14:paraId="02EB378F" w14:textId="77777777" w:rsidR="00A237AE" w:rsidRDefault="00A237AE" w:rsidP="00AD517B"/>
        </w:tc>
      </w:tr>
      <w:tr w:rsidR="00A237AE" w14:paraId="6A05A809" w14:textId="77777777" w:rsidTr="00605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A39BBE3" w14:textId="77777777" w:rsidR="00A237AE" w:rsidRDefault="00A237AE" w:rsidP="00AD517B"/>
        </w:tc>
      </w:tr>
      <w:tr w:rsidR="00A237AE" w14:paraId="37FDE401" w14:textId="77777777" w:rsidTr="006059AD">
        <w:tc>
          <w:tcPr>
            <w:cnfStyle w:val="001000000000" w:firstRow="0" w:lastRow="0" w:firstColumn="1" w:lastColumn="0" w:oddVBand="0" w:evenVBand="0" w:oddHBand="0" w:evenHBand="0" w:firstRowFirstColumn="0" w:firstRowLastColumn="0" w:lastRowFirstColumn="0" w:lastRowLastColumn="0"/>
            <w:tcW w:w="9016" w:type="dxa"/>
          </w:tcPr>
          <w:p w14:paraId="41C8F396" w14:textId="77777777" w:rsidR="008378F5" w:rsidRDefault="008378F5" w:rsidP="00AD517B">
            <w:pPr>
              <w:rPr>
                <w:b w:val="0"/>
                <w:sz w:val="24"/>
              </w:rPr>
            </w:pPr>
          </w:p>
          <w:p w14:paraId="2ED532CB" w14:textId="77777777" w:rsidR="00A237AE" w:rsidRDefault="00A237AE" w:rsidP="00AD517B">
            <w:r w:rsidRPr="00A237AE">
              <w:rPr>
                <w:sz w:val="24"/>
              </w:rPr>
              <w:t xml:space="preserve">The purpose of the assessment tasks is to provide evidence that you have met the requirements set out by the awarding body in order to pass the course. The information and activities in the learning materials will help you complete these assessment tasks. If you have any difficulty in answering any of the </w:t>
            </w:r>
            <w:r w:rsidR="008378F5" w:rsidRPr="00A237AE">
              <w:rPr>
                <w:sz w:val="24"/>
              </w:rPr>
              <w:t>questions,</w:t>
            </w:r>
            <w:r w:rsidRPr="00A237AE">
              <w:rPr>
                <w:sz w:val="24"/>
              </w:rPr>
              <w:t xml:space="preserve"> please contact your tutor/assessor who will provide you with help and guidance</w:t>
            </w:r>
            <w:r>
              <w:t>.</w:t>
            </w:r>
          </w:p>
          <w:p w14:paraId="72A3D3EC" w14:textId="77777777" w:rsidR="008378F5" w:rsidRDefault="008378F5" w:rsidP="00AD517B"/>
          <w:p w14:paraId="0D0B940D" w14:textId="77777777" w:rsidR="008378F5" w:rsidRDefault="008378F5" w:rsidP="00AD517B"/>
          <w:p w14:paraId="3CAA5F74" w14:textId="77777777" w:rsidR="008378F5" w:rsidRPr="008378F5" w:rsidRDefault="008378F5" w:rsidP="00AD517B">
            <w:pPr>
              <w:rPr>
                <w:b w:val="0"/>
                <w:sz w:val="28"/>
              </w:rPr>
            </w:pPr>
            <w:r w:rsidRPr="008378F5">
              <w:rPr>
                <w:sz w:val="28"/>
              </w:rPr>
              <w:t>Good luck with your studies</w:t>
            </w:r>
            <w:r>
              <w:rPr>
                <w:sz w:val="28"/>
              </w:rPr>
              <w:t>!</w:t>
            </w:r>
          </w:p>
          <w:p w14:paraId="0E27B00A" w14:textId="77777777" w:rsidR="008378F5" w:rsidRDefault="008378F5" w:rsidP="00AD517B"/>
        </w:tc>
      </w:tr>
    </w:tbl>
    <w:p w14:paraId="60061E4C" w14:textId="77777777" w:rsidR="00A237AE" w:rsidRDefault="00A237AE" w:rsidP="00A237AE">
      <w:pPr>
        <w:pBdr>
          <w:top w:val="single" w:sz="4" w:space="1" w:color="auto"/>
          <w:left w:val="single" w:sz="4" w:space="4" w:color="auto"/>
          <w:bottom w:val="single" w:sz="4" w:space="1" w:color="auto"/>
          <w:right w:val="single" w:sz="4" w:space="4" w:color="auto"/>
          <w:between w:val="single" w:sz="4" w:space="1" w:color="auto"/>
          <w:bar w:val="single" w:sz="4" w:color="auto"/>
        </w:pBdr>
      </w:pPr>
      <w:r>
        <w:br w:type="page"/>
      </w:r>
    </w:p>
    <w:tbl>
      <w:tblPr>
        <w:tblStyle w:val="PlainTable1"/>
        <w:tblW w:w="0" w:type="auto"/>
        <w:tblLook w:val="04A0" w:firstRow="1" w:lastRow="0" w:firstColumn="1" w:lastColumn="0" w:noHBand="0" w:noVBand="1"/>
      </w:tblPr>
      <w:tblGrid>
        <w:gridCol w:w="2090"/>
        <w:gridCol w:w="2580"/>
        <w:gridCol w:w="1112"/>
        <w:gridCol w:w="2445"/>
        <w:gridCol w:w="789"/>
      </w:tblGrid>
      <w:tr w:rsidR="00015A47" w14:paraId="03A80B5D" w14:textId="77777777" w:rsidTr="006059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tcPr>
          <w:p w14:paraId="1B563B67" w14:textId="3F00DE2B" w:rsidR="00015A47" w:rsidRDefault="006059AD" w:rsidP="006059AD">
            <w:pPr>
              <w:rPr>
                <w:sz w:val="28"/>
                <w:szCs w:val="28"/>
              </w:rPr>
            </w:pPr>
            <w:r>
              <w:rPr>
                <w:sz w:val="28"/>
                <w:szCs w:val="28"/>
              </w:rPr>
              <w:lastRenderedPageBreak/>
              <w:t xml:space="preserve">Understand the </w:t>
            </w:r>
            <w:r w:rsidR="00AB1D4F">
              <w:rPr>
                <w:sz w:val="28"/>
                <w:szCs w:val="28"/>
              </w:rPr>
              <w:t>principles and values in health and social care (adults and children and young people), early years and childcare</w:t>
            </w:r>
          </w:p>
          <w:p w14:paraId="44EAFD9C" w14:textId="77777777" w:rsidR="00BC388D" w:rsidRPr="00D908BD" w:rsidRDefault="00BC388D" w:rsidP="00015A47">
            <w:pPr>
              <w:jc w:val="center"/>
              <w:rPr>
                <w:b w:val="0"/>
                <w:sz w:val="24"/>
              </w:rPr>
            </w:pPr>
          </w:p>
        </w:tc>
      </w:tr>
      <w:tr w:rsidR="00D908BD" w14:paraId="4B94D5A5" w14:textId="77777777" w:rsidTr="00605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tcPr>
          <w:p w14:paraId="3DEEC669" w14:textId="77777777" w:rsidR="00D908BD" w:rsidRDefault="00D908BD"/>
        </w:tc>
      </w:tr>
      <w:tr w:rsidR="00D908BD" w14:paraId="52EBEA45" w14:textId="77777777" w:rsidTr="006059AD">
        <w:tc>
          <w:tcPr>
            <w:cnfStyle w:val="001000000000" w:firstRow="0" w:lastRow="0" w:firstColumn="1" w:lastColumn="0" w:oddVBand="0" w:evenVBand="0" w:oddHBand="0" w:evenHBand="0" w:firstRowFirstColumn="0" w:firstRowLastColumn="0" w:lastRowFirstColumn="0" w:lastRowLastColumn="0"/>
            <w:tcW w:w="9016" w:type="dxa"/>
            <w:gridSpan w:val="5"/>
          </w:tcPr>
          <w:p w14:paraId="1AD84F13" w14:textId="32C2157A" w:rsidR="00D42B80" w:rsidRDefault="00D42B80" w:rsidP="00D42B80">
            <w:pPr>
              <w:jc w:val="center"/>
            </w:pPr>
            <w:r>
              <w:rPr>
                <w:b w:val="0"/>
                <w:sz w:val="72"/>
              </w:rPr>
              <w:t xml:space="preserve">Unit </w:t>
            </w:r>
            <w:r w:rsidR="00AB1D4F">
              <w:rPr>
                <w:b w:val="0"/>
                <w:sz w:val="72"/>
              </w:rPr>
              <w:t>J/602/6189</w:t>
            </w:r>
          </w:p>
          <w:p w14:paraId="3656B9AB" w14:textId="77777777" w:rsidR="00D908BD" w:rsidRDefault="00D908BD"/>
        </w:tc>
      </w:tr>
      <w:tr w:rsidR="00D908BD" w14:paraId="45FB0818" w14:textId="77777777" w:rsidTr="00605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tcPr>
          <w:p w14:paraId="049F31CB" w14:textId="77777777" w:rsidR="00D908BD" w:rsidRDefault="00D908BD"/>
        </w:tc>
      </w:tr>
      <w:tr w:rsidR="00D908BD" w14:paraId="5EB91FE5" w14:textId="77777777" w:rsidTr="006059AD">
        <w:tc>
          <w:tcPr>
            <w:cnfStyle w:val="001000000000" w:firstRow="0" w:lastRow="0" w:firstColumn="1" w:lastColumn="0" w:oddVBand="0" w:evenVBand="0" w:oddHBand="0" w:evenHBand="0" w:firstRowFirstColumn="0" w:firstRowLastColumn="0" w:lastRowFirstColumn="0" w:lastRowLastColumn="0"/>
            <w:tcW w:w="9016" w:type="dxa"/>
            <w:gridSpan w:val="5"/>
          </w:tcPr>
          <w:p w14:paraId="53128261" w14:textId="77777777" w:rsidR="00D908BD" w:rsidRDefault="00D908BD"/>
          <w:p w14:paraId="4950C155" w14:textId="4961B65C" w:rsidR="00ED4DBD" w:rsidRPr="00D908BD" w:rsidRDefault="00ED4DBD" w:rsidP="00ED4DBD">
            <w:pPr>
              <w:rPr>
                <w:b w:val="0"/>
                <w:sz w:val="28"/>
              </w:rPr>
            </w:pPr>
            <w:r w:rsidRPr="00D908BD">
              <w:rPr>
                <w:sz w:val="28"/>
              </w:rPr>
              <w:t>After completing your</w:t>
            </w:r>
            <w:r>
              <w:rPr>
                <w:sz w:val="28"/>
              </w:rPr>
              <w:t xml:space="preserve"> assessment please email it to </w:t>
            </w:r>
            <w:r w:rsidR="006059AD">
              <w:rPr>
                <w:sz w:val="28"/>
              </w:rPr>
              <w:t>dlu@grimsby.ac.uk</w:t>
            </w:r>
          </w:p>
          <w:p w14:paraId="62486C05" w14:textId="77777777" w:rsidR="00D908BD" w:rsidRDefault="00D908BD"/>
        </w:tc>
      </w:tr>
      <w:tr w:rsidR="00D908BD" w14:paraId="4101652C" w14:textId="77777777" w:rsidTr="00605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tcPr>
          <w:p w14:paraId="4B99056E" w14:textId="77777777" w:rsidR="00D908BD" w:rsidRDefault="00D908BD"/>
        </w:tc>
      </w:tr>
      <w:tr w:rsidR="00D908BD" w14:paraId="40BAE896" w14:textId="77777777" w:rsidTr="006059AD">
        <w:tc>
          <w:tcPr>
            <w:cnfStyle w:val="001000000000" w:firstRow="0" w:lastRow="0" w:firstColumn="1" w:lastColumn="0" w:oddVBand="0" w:evenVBand="0" w:oddHBand="0" w:evenHBand="0" w:firstRowFirstColumn="0" w:firstRowLastColumn="0" w:lastRowFirstColumn="0" w:lastRowLastColumn="0"/>
            <w:tcW w:w="9016" w:type="dxa"/>
            <w:gridSpan w:val="5"/>
          </w:tcPr>
          <w:p w14:paraId="6FC592EF" w14:textId="77777777" w:rsidR="00D908BD" w:rsidRDefault="00D908BD">
            <w:pPr>
              <w:rPr>
                <w:b w:val="0"/>
                <w:sz w:val="28"/>
              </w:rPr>
            </w:pPr>
            <w:r w:rsidRPr="00D908BD">
              <w:rPr>
                <w:sz w:val="28"/>
              </w:rPr>
              <w:t>CHECKLIST FOR ALL CANDIDATES</w:t>
            </w:r>
          </w:p>
          <w:p w14:paraId="1299C43A" w14:textId="77777777" w:rsidR="00D908BD" w:rsidRDefault="00D908BD">
            <w:pPr>
              <w:rPr>
                <w:b w:val="0"/>
                <w:sz w:val="28"/>
              </w:rPr>
            </w:pPr>
          </w:p>
          <w:p w14:paraId="6EBC7DF6" w14:textId="77777777" w:rsidR="00D908BD" w:rsidRPr="00BF5EEC" w:rsidRDefault="00D908BD">
            <w:pPr>
              <w:rPr>
                <w:sz w:val="24"/>
              </w:rPr>
            </w:pPr>
            <w:r w:rsidRPr="00BF5EEC">
              <w:rPr>
                <w:sz w:val="24"/>
              </w:rPr>
              <w:t>Please complete your details in the ‘Personal Details’ box below.</w:t>
            </w:r>
          </w:p>
          <w:p w14:paraId="4DDBEF00" w14:textId="77777777" w:rsidR="00D908BD" w:rsidRPr="00BF5EEC" w:rsidRDefault="00D908BD">
            <w:pPr>
              <w:rPr>
                <w:sz w:val="24"/>
              </w:rPr>
            </w:pPr>
          </w:p>
          <w:p w14:paraId="10BB37A6" w14:textId="77777777" w:rsidR="00BF5EEC" w:rsidRPr="00BF5EEC" w:rsidRDefault="00D908BD">
            <w:pPr>
              <w:rPr>
                <w:sz w:val="24"/>
              </w:rPr>
            </w:pPr>
            <w:r w:rsidRPr="00BF5EEC">
              <w:rPr>
                <w:sz w:val="24"/>
              </w:rPr>
              <w:t xml:space="preserve">Fill in and type your name in the ‘Candidate Statement’ box below. </w:t>
            </w:r>
          </w:p>
          <w:p w14:paraId="3461D779" w14:textId="77777777" w:rsidR="00BF5EEC" w:rsidRPr="00BF5EEC" w:rsidRDefault="00BF5EEC">
            <w:pPr>
              <w:rPr>
                <w:sz w:val="24"/>
              </w:rPr>
            </w:pPr>
          </w:p>
          <w:p w14:paraId="232E5778" w14:textId="77777777" w:rsidR="00D908BD" w:rsidRPr="00BF5EEC" w:rsidRDefault="00D908BD">
            <w:pPr>
              <w:rPr>
                <w:b w:val="0"/>
                <w:sz w:val="24"/>
              </w:rPr>
            </w:pPr>
            <w:r w:rsidRPr="00BF5EEC">
              <w:rPr>
                <w:sz w:val="24"/>
              </w:rPr>
              <w:t xml:space="preserve">Please note that for the purposes of </w:t>
            </w:r>
            <w:r w:rsidR="00BF5EEC" w:rsidRPr="00BF5EEC">
              <w:rPr>
                <w:sz w:val="24"/>
              </w:rPr>
              <w:t>assessing your work, we will assume your typed name is a valid alternative to your signature.</w:t>
            </w:r>
          </w:p>
          <w:p w14:paraId="3CF2D8B6" w14:textId="77777777" w:rsidR="00BF5EEC" w:rsidRPr="00BF5EEC" w:rsidRDefault="00BF5EEC">
            <w:pPr>
              <w:rPr>
                <w:b w:val="0"/>
                <w:sz w:val="24"/>
              </w:rPr>
            </w:pPr>
          </w:p>
          <w:p w14:paraId="11C595BD" w14:textId="77777777" w:rsidR="00BF5EEC" w:rsidRDefault="00BF5EEC" w:rsidP="00BF5EEC">
            <w:pPr>
              <w:rPr>
                <w:sz w:val="24"/>
              </w:rPr>
            </w:pPr>
            <w:r w:rsidRPr="00BF5EEC">
              <w:rPr>
                <w:sz w:val="24"/>
              </w:rPr>
              <w:t xml:space="preserve">Complete all the questions in this assessment. Type your answers in the space provided. The document will automatically allow you to enter more text should the space not be enough for you. </w:t>
            </w:r>
          </w:p>
          <w:p w14:paraId="0FB78278" w14:textId="77777777" w:rsidR="00BF5EEC" w:rsidRDefault="00BF5EEC" w:rsidP="00BF5EEC">
            <w:pPr>
              <w:rPr>
                <w:sz w:val="24"/>
              </w:rPr>
            </w:pPr>
          </w:p>
          <w:p w14:paraId="3ABF3E04" w14:textId="77777777" w:rsidR="00BF5EEC" w:rsidRPr="00BF5EEC" w:rsidRDefault="00BF5EEC" w:rsidP="00BF5EEC">
            <w:pPr>
              <w:rPr>
                <w:b w:val="0"/>
                <w:sz w:val="24"/>
              </w:rPr>
            </w:pPr>
            <w:r w:rsidRPr="00BF5EEC">
              <w:rPr>
                <w:sz w:val="24"/>
              </w:rPr>
              <w:t>You do not need to return your completed activities for the units – just this document. If you require any assistance or guidance, please contact your tutor/assessor.</w:t>
            </w:r>
          </w:p>
          <w:p w14:paraId="1FC39945" w14:textId="77777777" w:rsidR="00BF5EEC" w:rsidRPr="00BF5EEC" w:rsidRDefault="00BF5EEC" w:rsidP="00BF5EEC">
            <w:pPr>
              <w:rPr>
                <w:sz w:val="28"/>
              </w:rPr>
            </w:pPr>
          </w:p>
        </w:tc>
      </w:tr>
      <w:tr w:rsidR="00BF5EEC" w14:paraId="55662C60" w14:textId="77777777" w:rsidTr="00605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tcPr>
          <w:p w14:paraId="3448B7E9" w14:textId="77777777" w:rsidR="00BF5EEC" w:rsidRPr="00BF5EEC" w:rsidRDefault="00BF5EEC" w:rsidP="00BF5EEC">
            <w:pPr>
              <w:rPr>
                <w:sz w:val="28"/>
              </w:rPr>
            </w:pPr>
            <w:r>
              <w:rPr>
                <w:sz w:val="28"/>
              </w:rPr>
              <w:t>PERSONAL DETAILS</w:t>
            </w:r>
          </w:p>
        </w:tc>
      </w:tr>
      <w:tr w:rsidR="00BF5EEC" w14:paraId="0D909AED" w14:textId="77777777" w:rsidTr="006059AD">
        <w:trPr>
          <w:trHeight w:val="345"/>
        </w:trPr>
        <w:tc>
          <w:tcPr>
            <w:cnfStyle w:val="001000000000" w:firstRow="0" w:lastRow="0" w:firstColumn="1" w:lastColumn="0" w:oddVBand="0" w:evenVBand="0" w:oddHBand="0" w:evenHBand="0" w:firstRowFirstColumn="0" w:firstRowLastColumn="0" w:lastRowFirstColumn="0" w:lastRowLastColumn="0"/>
            <w:tcW w:w="2090" w:type="dxa"/>
          </w:tcPr>
          <w:p w14:paraId="76CAFD79" w14:textId="77777777" w:rsidR="00BF5EEC" w:rsidRDefault="00BF5EEC">
            <w:pPr>
              <w:rPr>
                <w:sz w:val="28"/>
              </w:rPr>
            </w:pPr>
            <w:r>
              <w:rPr>
                <w:sz w:val="28"/>
              </w:rPr>
              <w:t>Name</w:t>
            </w:r>
          </w:p>
        </w:tc>
        <w:tc>
          <w:tcPr>
            <w:tcW w:w="6926" w:type="dxa"/>
            <w:gridSpan w:val="4"/>
          </w:tcPr>
          <w:p w14:paraId="0562CB0E" w14:textId="77777777" w:rsidR="00BF5EEC" w:rsidRPr="00BF5EEC" w:rsidRDefault="00BF5EEC">
            <w:pPr>
              <w:cnfStyle w:val="000000000000" w:firstRow="0" w:lastRow="0" w:firstColumn="0" w:lastColumn="0" w:oddVBand="0" w:evenVBand="0" w:oddHBand="0" w:evenHBand="0" w:firstRowFirstColumn="0" w:firstRowLastColumn="0" w:lastRowFirstColumn="0" w:lastRowLastColumn="0"/>
              <w:rPr>
                <w:sz w:val="28"/>
              </w:rPr>
            </w:pPr>
          </w:p>
        </w:tc>
      </w:tr>
      <w:tr w:rsidR="00BF5EEC" w14:paraId="277A2E91" w14:textId="77777777" w:rsidTr="006059AD">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090" w:type="dxa"/>
          </w:tcPr>
          <w:p w14:paraId="70B9147D" w14:textId="77777777" w:rsidR="00BF5EEC" w:rsidRDefault="00BF5EEC">
            <w:pPr>
              <w:rPr>
                <w:sz w:val="28"/>
              </w:rPr>
            </w:pPr>
            <w:r>
              <w:rPr>
                <w:sz w:val="28"/>
              </w:rPr>
              <w:t>Contact Address</w:t>
            </w:r>
          </w:p>
        </w:tc>
        <w:tc>
          <w:tcPr>
            <w:tcW w:w="6926" w:type="dxa"/>
            <w:gridSpan w:val="4"/>
          </w:tcPr>
          <w:p w14:paraId="34CE0A41" w14:textId="77777777" w:rsidR="00BF5EEC" w:rsidRDefault="00BF5EEC">
            <w:pPr>
              <w:cnfStyle w:val="000000100000" w:firstRow="0" w:lastRow="0" w:firstColumn="0" w:lastColumn="0" w:oddVBand="0" w:evenVBand="0" w:oddHBand="1" w:evenHBand="0" w:firstRowFirstColumn="0" w:firstRowLastColumn="0" w:lastRowFirstColumn="0" w:lastRowLastColumn="0"/>
              <w:rPr>
                <w:sz w:val="28"/>
              </w:rPr>
            </w:pPr>
          </w:p>
        </w:tc>
      </w:tr>
      <w:tr w:rsidR="00AA6A97" w14:paraId="2312CEE1" w14:textId="77777777" w:rsidTr="006059AD">
        <w:trPr>
          <w:trHeight w:val="345"/>
        </w:trPr>
        <w:tc>
          <w:tcPr>
            <w:cnfStyle w:val="001000000000" w:firstRow="0" w:lastRow="0" w:firstColumn="1" w:lastColumn="0" w:oddVBand="0" w:evenVBand="0" w:oddHBand="0" w:evenHBand="0" w:firstRowFirstColumn="0" w:firstRowLastColumn="0" w:lastRowFirstColumn="0" w:lastRowLastColumn="0"/>
            <w:tcW w:w="2090" w:type="dxa"/>
          </w:tcPr>
          <w:p w14:paraId="6D82FC4D" w14:textId="77777777" w:rsidR="00AA6A97" w:rsidRDefault="00AA6A97">
            <w:pPr>
              <w:rPr>
                <w:sz w:val="28"/>
              </w:rPr>
            </w:pPr>
            <w:r>
              <w:rPr>
                <w:sz w:val="28"/>
              </w:rPr>
              <w:t>Postcode</w:t>
            </w:r>
          </w:p>
        </w:tc>
        <w:tc>
          <w:tcPr>
            <w:tcW w:w="6926" w:type="dxa"/>
            <w:gridSpan w:val="4"/>
          </w:tcPr>
          <w:p w14:paraId="62EBF3C5" w14:textId="77777777" w:rsidR="00AA6A97" w:rsidRDefault="00AA6A97">
            <w:pPr>
              <w:cnfStyle w:val="000000000000" w:firstRow="0" w:lastRow="0" w:firstColumn="0" w:lastColumn="0" w:oddVBand="0" w:evenVBand="0" w:oddHBand="0" w:evenHBand="0" w:firstRowFirstColumn="0" w:firstRowLastColumn="0" w:lastRowFirstColumn="0" w:lastRowLastColumn="0"/>
              <w:rPr>
                <w:sz w:val="28"/>
              </w:rPr>
            </w:pPr>
          </w:p>
        </w:tc>
      </w:tr>
      <w:tr w:rsidR="00BF5EEC" w14:paraId="147B822E" w14:textId="77777777" w:rsidTr="006059AD">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090" w:type="dxa"/>
          </w:tcPr>
          <w:p w14:paraId="0D4D91D6" w14:textId="77777777" w:rsidR="00BF5EEC" w:rsidRDefault="00BF5EEC">
            <w:pPr>
              <w:rPr>
                <w:sz w:val="28"/>
              </w:rPr>
            </w:pPr>
            <w:r>
              <w:rPr>
                <w:sz w:val="28"/>
              </w:rPr>
              <w:t>Telephone no.</w:t>
            </w:r>
          </w:p>
        </w:tc>
        <w:tc>
          <w:tcPr>
            <w:tcW w:w="2580" w:type="dxa"/>
          </w:tcPr>
          <w:p w14:paraId="6D98A12B" w14:textId="77777777" w:rsidR="00BF5EEC" w:rsidRDefault="00BF5EEC">
            <w:pPr>
              <w:cnfStyle w:val="000000100000" w:firstRow="0" w:lastRow="0" w:firstColumn="0" w:lastColumn="0" w:oddVBand="0" w:evenVBand="0" w:oddHBand="1" w:evenHBand="0" w:firstRowFirstColumn="0" w:firstRowLastColumn="0" w:lastRowFirstColumn="0" w:lastRowLastColumn="0"/>
              <w:rPr>
                <w:sz w:val="28"/>
              </w:rPr>
            </w:pPr>
          </w:p>
        </w:tc>
        <w:tc>
          <w:tcPr>
            <w:tcW w:w="1112" w:type="dxa"/>
          </w:tcPr>
          <w:p w14:paraId="3C2258C1" w14:textId="77777777" w:rsidR="00BF5EEC" w:rsidRDefault="00BF5EEC">
            <w:pPr>
              <w:cnfStyle w:val="000000100000" w:firstRow="0" w:lastRow="0" w:firstColumn="0" w:lastColumn="0" w:oddVBand="0" w:evenVBand="0" w:oddHBand="1" w:evenHBand="0" w:firstRowFirstColumn="0" w:firstRowLastColumn="0" w:lastRowFirstColumn="0" w:lastRowLastColumn="0"/>
              <w:rPr>
                <w:sz w:val="28"/>
              </w:rPr>
            </w:pPr>
            <w:r>
              <w:rPr>
                <w:sz w:val="28"/>
              </w:rPr>
              <w:t>evening</w:t>
            </w:r>
          </w:p>
        </w:tc>
        <w:tc>
          <w:tcPr>
            <w:tcW w:w="2445" w:type="dxa"/>
          </w:tcPr>
          <w:p w14:paraId="2946DB82" w14:textId="77777777" w:rsidR="00BF5EEC" w:rsidRDefault="00BF5EEC">
            <w:pPr>
              <w:cnfStyle w:val="000000100000" w:firstRow="0" w:lastRow="0" w:firstColumn="0" w:lastColumn="0" w:oddVBand="0" w:evenVBand="0" w:oddHBand="1" w:evenHBand="0" w:firstRowFirstColumn="0" w:firstRowLastColumn="0" w:lastRowFirstColumn="0" w:lastRowLastColumn="0"/>
              <w:rPr>
                <w:sz w:val="28"/>
              </w:rPr>
            </w:pPr>
          </w:p>
        </w:tc>
        <w:tc>
          <w:tcPr>
            <w:tcW w:w="789" w:type="dxa"/>
          </w:tcPr>
          <w:p w14:paraId="2CABA541" w14:textId="77777777" w:rsidR="00BF5EEC" w:rsidRDefault="00BF5EEC">
            <w:pPr>
              <w:cnfStyle w:val="000000100000" w:firstRow="0" w:lastRow="0" w:firstColumn="0" w:lastColumn="0" w:oddVBand="0" w:evenVBand="0" w:oddHBand="1" w:evenHBand="0" w:firstRowFirstColumn="0" w:firstRowLastColumn="0" w:lastRowFirstColumn="0" w:lastRowLastColumn="0"/>
              <w:rPr>
                <w:sz w:val="28"/>
              </w:rPr>
            </w:pPr>
            <w:r>
              <w:rPr>
                <w:sz w:val="28"/>
              </w:rPr>
              <w:t>day</w:t>
            </w:r>
          </w:p>
        </w:tc>
      </w:tr>
      <w:tr w:rsidR="00AA6A97" w14:paraId="2155D131" w14:textId="77777777" w:rsidTr="006059AD">
        <w:trPr>
          <w:trHeight w:val="345"/>
        </w:trPr>
        <w:tc>
          <w:tcPr>
            <w:cnfStyle w:val="001000000000" w:firstRow="0" w:lastRow="0" w:firstColumn="1" w:lastColumn="0" w:oddVBand="0" w:evenVBand="0" w:oddHBand="0" w:evenHBand="0" w:firstRowFirstColumn="0" w:firstRowLastColumn="0" w:lastRowFirstColumn="0" w:lastRowLastColumn="0"/>
            <w:tcW w:w="2090" w:type="dxa"/>
          </w:tcPr>
          <w:p w14:paraId="03CA40FF" w14:textId="77777777" w:rsidR="00AA6A97" w:rsidRDefault="00AA6A97">
            <w:pPr>
              <w:rPr>
                <w:sz w:val="28"/>
              </w:rPr>
            </w:pPr>
            <w:r>
              <w:rPr>
                <w:sz w:val="28"/>
              </w:rPr>
              <w:t>Email</w:t>
            </w:r>
          </w:p>
        </w:tc>
        <w:tc>
          <w:tcPr>
            <w:tcW w:w="2580" w:type="dxa"/>
          </w:tcPr>
          <w:p w14:paraId="5997CC1D" w14:textId="77777777" w:rsidR="00AA6A97" w:rsidRDefault="00AA6A97">
            <w:pPr>
              <w:cnfStyle w:val="000000000000" w:firstRow="0" w:lastRow="0" w:firstColumn="0" w:lastColumn="0" w:oddVBand="0" w:evenVBand="0" w:oddHBand="0" w:evenHBand="0" w:firstRowFirstColumn="0" w:firstRowLastColumn="0" w:lastRowFirstColumn="0" w:lastRowLastColumn="0"/>
              <w:rPr>
                <w:sz w:val="28"/>
              </w:rPr>
            </w:pPr>
          </w:p>
        </w:tc>
        <w:tc>
          <w:tcPr>
            <w:tcW w:w="1112" w:type="dxa"/>
          </w:tcPr>
          <w:p w14:paraId="4CED01A8" w14:textId="77777777" w:rsidR="00AA6A97" w:rsidRDefault="00AA6A97">
            <w:pPr>
              <w:cnfStyle w:val="000000000000" w:firstRow="0" w:lastRow="0" w:firstColumn="0" w:lastColumn="0" w:oddVBand="0" w:evenVBand="0" w:oddHBand="0" w:evenHBand="0" w:firstRowFirstColumn="0" w:firstRowLastColumn="0" w:lastRowFirstColumn="0" w:lastRowLastColumn="0"/>
              <w:rPr>
                <w:sz w:val="28"/>
              </w:rPr>
            </w:pPr>
            <w:r>
              <w:rPr>
                <w:sz w:val="28"/>
              </w:rPr>
              <w:t>home</w:t>
            </w:r>
          </w:p>
        </w:tc>
        <w:tc>
          <w:tcPr>
            <w:tcW w:w="2445" w:type="dxa"/>
          </w:tcPr>
          <w:p w14:paraId="110FFD37" w14:textId="77777777" w:rsidR="00AA6A97" w:rsidRDefault="00AA6A97">
            <w:pPr>
              <w:cnfStyle w:val="000000000000" w:firstRow="0" w:lastRow="0" w:firstColumn="0" w:lastColumn="0" w:oddVBand="0" w:evenVBand="0" w:oddHBand="0" w:evenHBand="0" w:firstRowFirstColumn="0" w:firstRowLastColumn="0" w:lastRowFirstColumn="0" w:lastRowLastColumn="0"/>
              <w:rPr>
                <w:sz w:val="28"/>
              </w:rPr>
            </w:pPr>
          </w:p>
        </w:tc>
        <w:tc>
          <w:tcPr>
            <w:tcW w:w="789" w:type="dxa"/>
          </w:tcPr>
          <w:p w14:paraId="301E6A6A" w14:textId="77777777" w:rsidR="00AA6A97" w:rsidRDefault="00AA6A97">
            <w:pPr>
              <w:cnfStyle w:val="000000000000" w:firstRow="0" w:lastRow="0" w:firstColumn="0" w:lastColumn="0" w:oddVBand="0" w:evenVBand="0" w:oddHBand="0" w:evenHBand="0" w:firstRowFirstColumn="0" w:firstRowLastColumn="0" w:lastRowFirstColumn="0" w:lastRowLastColumn="0"/>
              <w:rPr>
                <w:sz w:val="28"/>
              </w:rPr>
            </w:pPr>
            <w:r>
              <w:rPr>
                <w:sz w:val="28"/>
              </w:rPr>
              <w:t>work</w:t>
            </w:r>
          </w:p>
        </w:tc>
      </w:tr>
      <w:tr w:rsidR="00AA6A97" w14:paraId="6B699379" w14:textId="77777777" w:rsidTr="006059AD">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9016" w:type="dxa"/>
            <w:gridSpan w:val="5"/>
          </w:tcPr>
          <w:p w14:paraId="3FE9F23F" w14:textId="77777777" w:rsidR="00AA6A97" w:rsidRDefault="00AA6A97">
            <w:pPr>
              <w:rPr>
                <w:sz w:val="28"/>
              </w:rPr>
            </w:pPr>
          </w:p>
        </w:tc>
      </w:tr>
      <w:tr w:rsidR="00AA6A97" w14:paraId="1F641FCB" w14:textId="77777777" w:rsidTr="006059AD">
        <w:trPr>
          <w:trHeight w:val="345"/>
        </w:trPr>
        <w:tc>
          <w:tcPr>
            <w:cnfStyle w:val="001000000000" w:firstRow="0" w:lastRow="0" w:firstColumn="1" w:lastColumn="0" w:oddVBand="0" w:evenVBand="0" w:oddHBand="0" w:evenHBand="0" w:firstRowFirstColumn="0" w:firstRowLastColumn="0" w:lastRowFirstColumn="0" w:lastRowLastColumn="0"/>
            <w:tcW w:w="9016" w:type="dxa"/>
            <w:gridSpan w:val="5"/>
          </w:tcPr>
          <w:p w14:paraId="7512A093" w14:textId="77777777" w:rsidR="00AA6A97" w:rsidRDefault="00AA6A97" w:rsidP="00AA6A97">
            <w:pPr>
              <w:rPr>
                <w:b w:val="0"/>
                <w:sz w:val="28"/>
              </w:rPr>
            </w:pPr>
            <w:r w:rsidRPr="00AA6A97">
              <w:rPr>
                <w:sz w:val="28"/>
              </w:rPr>
              <w:t>CANDIDATE STATEMENT</w:t>
            </w:r>
          </w:p>
          <w:p w14:paraId="11B20423" w14:textId="688418C5" w:rsidR="00AA6A97" w:rsidRDefault="00AA6A97" w:rsidP="00AA6A97">
            <w:pPr>
              <w:rPr>
                <w:sz w:val="28"/>
              </w:rPr>
            </w:pPr>
            <w:r>
              <w:rPr>
                <w:sz w:val="28"/>
              </w:rPr>
              <w:t xml:space="preserve">I certify that I began the learning materials for </w:t>
            </w:r>
            <w:r w:rsidR="00AB1D4F">
              <w:rPr>
                <w:sz w:val="28"/>
              </w:rPr>
              <w:t>Unit J</w:t>
            </w:r>
            <w:r w:rsidR="00A16DB6" w:rsidRPr="00A16DB6">
              <w:rPr>
                <w:sz w:val="28"/>
              </w:rPr>
              <w:t xml:space="preserve"> </w:t>
            </w:r>
            <w:r>
              <w:rPr>
                <w:sz w:val="28"/>
              </w:rPr>
              <w:t>on ___________ (</w:t>
            </w:r>
            <w:r w:rsidRPr="00AA6A97">
              <w:rPr>
                <w:i/>
                <w:sz w:val="28"/>
              </w:rPr>
              <w:t>insert date you started working through the course materials</w:t>
            </w:r>
            <w:r>
              <w:rPr>
                <w:sz w:val="28"/>
              </w:rPr>
              <w:t>) and have completed all sections in this section. I confirm that this is my own work.</w:t>
            </w:r>
          </w:p>
          <w:p w14:paraId="1F72F646" w14:textId="77777777" w:rsidR="00AA6A97" w:rsidRDefault="00AA6A97" w:rsidP="00AA6A97">
            <w:pPr>
              <w:rPr>
                <w:sz w:val="28"/>
              </w:rPr>
            </w:pPr>
          </w:p>
          <w:p w14:paraId="22EB7041" w14:textId="77777777" w:rsidR="00AA6A97" w:rsidRDefault="00AA6A97" w:rsidP="00AA6A97">
            <w:pPr>
              <w:rPr>
                <w:sz w:val="28"/>
              </w:rPr>
            </w:pPr>
            <w:r>
              <w:rPr>
                <w:sz w:val="28"/>
              </w:rPr>
              <w:t>Signature (type name)</w:t>
            </w:r>
          </w:p>
          <w:p w14:paraId="491072FA" w14:textId="77777777" w:rsidR="00AA6A97" w:rsidRPr="00AA6A97" w:rsidRDefault="00AA6A97" w:rsidP="00AA6A97">
            <w:pPr>
              <w:rPr>
                <w:sz w:val="28"/>
              </w:rPr>
            </w:pPr>
            <w:r>
              <w:rPr>
                <w:sz w:val="28"/>
              </w:rPr>
              <w:t>Date</w:t>
            </w:r>
          </w:p>
        </w:tc>
      </w:tr>
    </w:tbl>
    <w:p w14:paraId="392C690B" w14:textId="50C24763" w:rsidR="009C769E" w:rsidRPr="00A55FE3" w:rsidRDefault="00D908BD">
      <w:pPr>
        <w:rPr>
          <w:b/>
          <w:sz w:val="28"/>
          <w:u w:val="single"/>
        </w:rPr>
      </w:pPr>
      <w:r>
        <w:br w:type="page"/>
      </w:r>
      <w:r w:rsidR="00A55FE3" w:rsidRPr="00A55FE3">
        <w:rPr>
          <w:b/>
          <w:sz w:val="28"/>
          <w:u w:val="single"/>
        </w:rPr>
        <w:lastRenderedPageBreak/>
        <w:t xml:space="preserve">Section 1: </w:t>
      </w:r>
      <w:r w:rsidR="00AF2D29">
        <w:rPr>
          <w:b/>
          <w:sz w:val="28"/>
          <w:u w:val="single"/>
        </w:rPr>
        <w:t>Understanding and applying principles and values in health, social care and childcare</w:t>
      </w:r>
    </w:p>
    <w:p w14:paraId="3B8A34C4" w14:textId="40170703" w:rsidR="006059AD" w:rsidRDefault="006059AD"/>
    <w:p w14:paraId="4FBE4933" w14:textId="0CAE85D1" w:rsidR="006059AD" w:rsidRDefault="00A55FE3">
      <w:r>
        <w:t>(The reference in brackets at the end of each questions refers to the assessment criteria for this unit and is for your assessor’s use.)</w:t>
      </w:r>
    </w:p>
    <w:p w14:paraId="1E504AA4" w14:textId="094C3366" w:rsidR="00A55FE3" w:rsidRDefault="00A55FE3"/>
    <w:p w14:paraId="2637F65A" w14:textId="77777777" w:rsidR="00AF2D29" w:rsidRPr="00AF2D29" w:rsidRDefault="00AF2D29" w:rsidP="00AF2D29">
      <w:pPr>
        <w:pStyle w:val="ListParagraph"/>
        <w:numPr>
          <w:ilvl w:val="0"/>
          <w:numId w:val="13"/>
        </w:numPr>
        <w:rPr>
          <w:b/>
        </w:rPr>
      </w:pPr>
      <w:r w:rsidRPr="00AF2D29">
        <w:rPr>
          <w:b/>
        </w:rPr>
        <w:t>It is important that you are aware of the values that underpin health and social care, early years and childcare.</w:t>
      </w:r>
      <w:r w:rsidRPr="00AF2D29">
        <w:rPr>
          <w:b/>
        </w:rPr>
        <w:br/>
        <w:t>a) In the left-hand column of the table below, state seven of these values. (1.1)</w:t>
      </w:r>
    </w:p>
    <w:p w14:paraId="356F6FFA" w14:textId="47C03C36" w:rsidR="00076CDF" w:rsidRPr="00AF2D29" w:rsidRDefault="00AF2D29" w:rsidP="00AF2D29">
      <w:pPr>
        <w:pStyle w:val="ListParagraph"/>
        <w:rPr>
          <w:b/>
        </w:rPr>
      </w:pPr>
      <w:r w:rsidRPr="00AF2D29">
        <w:rPr>
          <w:b/>
        </w:rPr>
        <w:t>b) In the right-hand column, briefly explain in your own words the meaning of these values (1.1)</w:t>
      </w:r>
      <w:r w:rsidR="00076CDF" w:rsidRPr="00AF2D29">
        <w:rPr>
          <w:b/>
        </w:rPr>
        <w:br/>
      </w:r>
    </w:p>
    <w:tbl>
      <w:tblPr>
        <w:tblStyle w:val="GridTable1Light"/>
        <w:tblW w:w="0" w:type="auto"/>
        <w:tblLook w:val="04A0" w:firstRow="1" w:lastRow="0" w:firstColumn="1" w:lastColumn="0" w:noHBand="0" w:noVBand="1"/>
      </w:tblPr>
      <w:tblGrid>
        <w:gridCol w:w="4508"/>
        <w:gridCol w:w="4508"/>
      </w:tblGrid>
      <w:tr w:rsidR="00AF2D29" w14:paraId="68183BA8" w14:textId="77777777" w:rsidTr="00AF2D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0B40C91" w14:textId="2D7A3553" w:rsidR="00AF2D29" w:rsidRPr="00AF2D29" w:rsidRDefault="00AF2D29" w:rsidP="00076CDF">
            <w:pPr>
              <w:rPr>
                <w:b w:val="0"/>
              </w:rPr>
            </w:pPr>
            <w:r w:rsidRPr="00AF2D29">
              <w:rPr>
                <w:b w:val="0"/>
              </w:rPr>
              <w:t>Value</w:t>
            </w:r>
          </w:p>
        </w:tc>
        <w:tc>
          <w:tcPr>
            <w:tcW w:w="4508" w:type="dxa"/>
          </w:tcPr>
          <w:p w14:paraId="7652F89B" w14:textId="74797867" w:rsidR="00AF2D29" w:rsidRPr="00AF2D29" w:rsidRDefault="00AF2D29" w:rsidP="00076CDF">
            <w:pPr>
              <w:cnfStyle w:val="100000000000" w:firstRow="1" w:lastRow="0" w:firstColumn="0" w:lastColumn="0" w:oddVBand="0" w:evenVBand="0" w:oddHBand="0" w:evenHBand="0" w:firstRowFirstColumn="0" w:firstRowLastColumn="0" w:lastRowFirstColumn="0" w:lastRowLastColumn="0"/>
              <w:rPr>
                <w:b w:val="0"/>
              </w:rPr>
            </w:pPr>
            <w:r w:rsidRPr="00AF2D29">
              <w:rPr>
                <w:b w:val="0"/>
              </w:rPr>
              <w:t>What this means</w:t>
            </w:r>
          </w:p>
        </w:tc>
      </w:tr>
      <w:tr w:rsidR="00AF2D29" w14:paraId="73B77618" w14:textId="77777777" w:rsidTr="00AF2D29">
        <w:trPr>
          <w:trHeight w:val="1341"/>
        </w:trPr>
        <w:tc>
          <w:tcPr>
            <w:cnfStyle w:val="001000000000" w:firstRow="0" w:lastRow="0" w:firstColumn="1" w:lastColumn="0" w:oddVBand="0" w:evenVBand="0" w:oddHBand="0" w:evenHBand="0" w:firstRowFirstColumn="0" w:firstRowLastColumn="0" w:lastRowFirstColumn="0" w:lastRowLastColumn="0"/>
            <w:tcW w:w="4508" w:type="dxa"/>
          </w:tcPr>
          <w:p w14:paraId="04B584DC" w14:textId="77777777" w:rsidR="00AF2D29" w:rsidRDefault="00AF2D29" w:rsidP="00076CDF"/>
        </w:tc>
        <w:tc>
          <w:tcPr>
            <w:tcW w:w="4508" w:type="dxa"/>
          </w:tcPr>
          <w:p w14:paraId="42B6A3D2" w14:textId="77777777" w:rsidR="00AF2D29" w:rsidRDefault="00AF2D29" w:rsidP="00076CDF">
            <w:pPr>
              <w:cnfStyle w:val="000000000000" w:firstRow="0" w:lastRow="0" w:firstColumn="0" w:lastColumn="0" w:oddVBand="0" w:evenVBand="0" w:oddHBand="0" w:evenHBand="0" w:firstRowFirstColumn="0" w:firstRowLastColumn="0" w:lastRowFirstColumn="0" w:lastRowLastColumn="0"/>
            </w:pPr>
          </w:p>
        </w:tc>
      </w:tr>
      <w:tr w:rsidR="00AF2D29" w14:paraId="48601DBE" w14:textId="77777777" w:rsidTr="00AF2D29">
        <w:trPr>
          <w:trHeight w:val="1268"/>
        </w:trPr>
        <w:tc>
          <w:tcPr>
            <w:cnfStyle w:val="001000000000" w:firstRow="0" w:lastRow="0" w:firstColumn="1" w:lastColumn="0" w:oddVBand="0" w:evenVBand="0" w:oddHBand="0" w:evenHBand="0" w:firstRowFirstColumn="0" w:firstRowLastColumn="0" w:lastRowFirstColumn="0" w:lastRowLastColumn="0"/>
            <w:tcW w:w="4508" w:type="dxa"/>
          </w:tcPr>
          <w:p w14:paraId="603A6982" w14:textId="77777777" w:rsidR="00AF2D29" w:rsidRDefault="00AF2D29" w:rsidP="00076CDF"/>
        </w:tc>
        <w:tc>
          <w:tcPr>
            <w:tcW w:w="4508" w:type="dxa"/>
          </w:tcPr>
          <w:p w14:paraId="3BEE848E" w14:textId="77777777" w:rsidR="00AF2D29" w:rsidRDefault="00AF2D29" w:rsidP="00076CDF">
            <w:pPr>
              <w:cnfStyle w:val="000000000000" w:firstRow="0" w:lastRow="0" w:firstColumn="0" w:lastColumn="0" w:oddVBand="0" w:evenVBand="0" w:oddHBand="0" w:evenHBand="0" w:firstRowFirstColumn="0" w:firstRowLastColumn="0" w:lastRowFirstColumn="0" w:lastRowLastColumn="0"/>
            </w:pPr>
          </w:p>
        </w:tc>
      </w:tr>
      <w:tr w:rsidR="00AF2D29" w14:paraId="03B8953D" w14:textId="77777777" w:rsidTr="00AF2D29">
        <w:trPr>
          <w:trHeight w:val="1129"/>
        </w:trPr>
        <w:tc>
          <w:tcPr>
            <w:cnfStyle w:val="001000000000" w:firstRow="0" w:lastRow="0" w:firstColumn="1" w:lastColumn="0" w:oddVBand="0" w:evenVBand="0" w:oddHBand="0" w:evenHBand="0" w:firstRowFirstColumn="0" w:firstRowLastColumn="0" w:lastRowFirstColumn="0" w:lastRowLastColumn="0"/>
            <w:tcW w:w="4508" w:type="dxa"/>
          </w:tcPr>
          <w:p w14:paraId="1FA91427" w14:textId="77777777" w:rsidR="00AF2D29" w:rsidRDefault="00AF2D29" w:rsidP="00076CDF"/>
          <w:p w14:paraId="4EB22B79" w14:textId="77777777" w:rsidR="00AF2D29" w:rsidRDefault="00AF2D29" w:rsidP="00076CDF"/>
          <w:p w14:paraId="77D58FD4" w14:textId="77777777" w:rsidR="00AF2D29" w:rsidRDefault="00AF2D29" w:rsidP="00076CDF"/>
          <w:p w14:paraId="121C0AFD" w14:textId="77777777" w:rsidR="00AF2D29" w:rsidRDefault="00AF2D29" w:rsidP="00076CDF"/>
          <w:p w14:paraId="2A61D9EA" w14:textId="56FBBA04" w:rsidR="00AF2D29" w:rsidRDefault="00AF2D29" w:rsidP="00076CDF"/>
        </w:tc>
        <w:tc>
          <w:tcPr>
            <w:tcW w:w="4508" w:type="dxa"/>
          </w:tcPr>
          <w:p w14:paraId="06F1C253" w14:textId="77777777" w:rsidR="00AF2D29" w:rsidRDefault="00AF2D29" w:rsidP="00076CDF">
            <w:pPr>
              <w:cnfStyle w:val="000000000000" w:firstRow="0" w:lastRow="0" w:firstColumn="0" w:lastColumn="0" w:oddVBand="0" w:evenVBand="0" w:oddHBand="0" w:evenHBand="0" w:firstRowFirstColumn="0" w:firstRowLastColumn="0" w:lastRowFirstColumn="0" w:lastRowLastColumn="0"/>
            </w:pPr>
          </w:p>
        </w:tc>
      </w:tr>
      <w:tr w:rsidR="00AF2D29" w14:paraId="2A3E0109" w14:textId="77777777" w:rsidTr="00AF2D29">
        <w:trPr>
          <w:trHeight w:val="1259"/>
        </w:trPr>
        <w:tc>
          <w:tcPr>
            <w:cnfStyle w:val="001000000000" w:firstRow="0" w:lastRow="0" w:firstColumn="1" w:lastColumn="0" w:oddVBand="0" w:evenVBand="0" w:oddHBand="0" w:evenHBand="0" w:firstRowFirstColumn="0" w:firstRowLastColumn="0" w:lastRowFirstColumn="0" w:lastRowLastColumn="0"/>
            <w:tcW w:w="4508" w:type="dxa"/>
          </w:tcPr>
          <w:p w14:paraId="64998373" w14:textId="77777777" w:rsidR="00AF2D29" w:rsidRDefault="00AF2D29" w:rsidP="00076CDF"/>
          <w:p w14:paraId="5B4209A5" w14:textId="58DE5617" w:rsidR="00AF2D29" w:rsidRDefault="00AF2D29" w:rsidP="00076CDF"/>
        </w:tc>
        <w:tc>
          <w:tcPr>
            <w:tcW w:w="4508" w:type="dxa"/>
          </w:tcPr>
          <w:p w14:paraId="0F78D988" w14:textId="77777777" w:rsidR="00AF2D29" w:rsidRDefault="00AF2D29" w:rsidP="00076CDF">
            <w:pPr>
              <w:cnfStyle w:val="000000000000" w:firstRow="0" w:lastRow="0" w:firstColumn="0" w:lastColumn="0" w:oddVBand="0" w:evenVBand="0" w:oddHBand="0" w:evenHBand="0" w:firstRowFirstColumn="0" w:firstRowLastColumn="0" w:lastRowFirstColumn="0" w:lastRowLastColumn="0"/>
            </w:pPr>
          </w:p>
        </w:tc>
      </w:tr>
      <w:tr w:rsidR="00AF2D29" w14:paraId="5B4F6179" w14:textId="77777777" w:rsidTr="00AF2D29">
        <w:trPr>
          <w:trHeight w:val="1259"/>
        </w:trPr>
        <w:tc>
          <w:tcPr>
            <w:cnfStyle w:val="001000000000" w:firstRow="0" w:lastRow="0" w:firstColumn="1" w:lastColumn="0" w:oddVBand="0" w:evenVBand="0" w:oddHBand="0" w:evenHBand="0" w:firstRowFirstColumn="0" w:firstRowLastColumn="0" w:lastRowFirstColumn="0" w:lastRowLastColumn="0"/>
            <w:tcW w:w="4508" w:type="dxa"/>
          </w:tcPr>
          <w:p w14:paraId="5785CC67" w14:textId="77777777" w:rsidR="00AF2D29" w:rsidRDefault="00AF2D29" w:rsidP="00076CDF"/>
        </w:tc>
        <w:tc>
          <w:tcPr>
            <w:tcW w:w="4508" w:type="dxa"/>
          </w:tcPr>
          <w:p w14:paraId="42FF6841" w14:textId="77777777" w:rsidR="00AF2D29" w:rsidRDefault="00AF2D29" w:rsidP="00076CDF">
            <w:pPr>
              <w:cnfStyle w:val="000000000000" w:firstRow="0" w:lastRow="0" w:firstColumn="0" w:lastColumn="0" w:oddVBand="0" w:evenVBand="0" w:oddHBand="0" w:evenHBand="0" w:firstRowFirstColumn="0" w:firstRowLastColumn="0" w:lastRowFirstColumn="0" w:lastRowLastColumn="0"/>
            </w:pPr>
          </w:p>
        </w:tc>
      </w:tr>
      <w:tr w:rsidR="00AF2D29" w14:paraId="279191DF" w14:textId="77777777" w:rsidTr="00AF2D29">
        <w:trPr>
          <w:trHeight w:val="1259"/>
        </w:trPr>
        <w:tc>
          <w:tcPr>
            <w:cnfStyle w:val="001000000000" w:firstRow="0" w:lastRow="0" w:firstColumn="1" w:lastColumn="0" w:oddVBand="0" w:evenVBand="0" w:oddHBand="0" w:evenHBand="0" w:firstRowFirstColumn="0" w:firstRowLastColumn="0" w:lastRowFirstColumn="0" w:lastRowLastColumn="0"/>
            <w:tcW w:w="4508" w:type="dxa"/>
          </w:tcPr>
          <w:p w14:paraId="16F52E58" w14:textId="77777777" w:rsidR="00AF2D29" w:rsidRDefault="00AF2D29" w:rsidP="00076CDF"/>
        </w:tc>
        <w:tc>
          <w:tcPr>
            <w:tcW w:w="4508" w:type="dxa"/>
          </w:tcPr>
          <w:p w14:paraId="56FF9F5D" w14:textId="77777777" w:rsidR="00AF2D29" w:rsidRDefault="00AF2D29" w:rsidP="00076CDF">
            <w:pPr>
              <w:cnfStyle w:val="000000000000" w:firstRow="0" w:lastRow="0" w:firstColumn="0" w:lastColumn="0" w:oddVBand="0" w:evenVBand="0" w:oddHBand="0" w:evenHBand="0" w:firstRowFirstColumn="0" w:firstRowLastColumn="0" w:lastRowFirstColumn="0" w:lastRowLastColumn="0"/>
            </w:pPr>
          </w:p>
        </w:tc>
      </w:tr>
      <w:tr w:rsidR="00AF2D29" w14:paraId="6316F094" w14:textId="77777777" w:rsidTr="00AF2D29">
        <w:trPr>
          <w:trHeight w:val="1259"/>
        </w:trPr>
        <w:tc>
          <w:tcPr>
            <w:cnfStyle w:val="001000000000" w:firstRow="0" w:lastRow="0" w:firstColumn="1" w:lastColumn="0" w:oddVBand="0" w:evenVBand="0" w:oddHBand="0" w:evenHBand="0" w:firstRowFirstColumn="0" w:firstRowLastColumn="0" w:lastRowFirstColumn="0" w:lastRowLastColumn="0"/>
            <w:tcW w:w="4508" w:type="dxa"/>
          </w:tcPr>
          <w:p w14:paraId="209FE8EC" w14:textId="77777777" w:rsidR="00AF2D29" w:rsidRDefault="00AF2D29" w:rsidP="00076CDF"/>
        </w:tc>
        <w:tc>
          <w:tcPr>
            <w:tcW w:w="4508" w:type="dxa"/>
          </w:tcPr>
          <w:p w14:paraId="31B76127" w14:textId="77777777" w:rsidR="00AF2D29" w:rsidRDefault="00AF2D29" w:rsidP="00076CDF">
            <w:pPr>
              <w:cnfStyle w:val="000000000000" w:firstRow="0" w:lastRow="0" w:firstColumn="0" w:lastColumn="0" w:oddVBand="0" w:evenVBand="0" w:oddHBand="0" w:evenHBand="0" w:firstRowFirstColumn="0" w:firstRowLastColumn="0" w:lastRowFirstColumn="0" w:lastRowLastColumn="0"/>
            </w:pPr>
          </w:p>
        </w:tc>
      </w:tr>
    </w:tbl>
    <w:p w14:paraId="6C77A4F7" w14:textId="514CF925" w:rsidR="00076CDF" w:rsidRPr="00AF2D29" w:rsidRDefault="00AF2D29" w:rsidP="00AF2D29">
      <w:pPr>
        <w:pStyle w:val="ListParagraph"/>
        <w:numPr>
          <w:ilvl w:val="0"/>
          <w:numId w:val="13"/>
        </w:numPr>
        <w:rPr>
          <w:b/>
        </w:rPr>
      </w:pPr>
      <w:r w:rsidRPr="00AF2D29">
        <w:rPr>
          <w:b/>
        </w:rPr>
        <w:lastRenderedPageBreak/>
        <w:t xml:space="preserve">Included in the </w:t>
      </w:r>
      <w:proofErr w:type="spellStart"/>
      <w:r w:rsidRPr="00AF2D29">
        <w:rPr>
          <w:b/>
        </w:rPr>
        <w:t>word</w:t>
      </w:r>
      <w:proofErr w:type="spellEnd"/>
      <w:r w:rsidRPr="00AF2D29">
        <w:rPr>
          <w:b/>
        </w:rPr>
        <w:t xml:space="preserve"> bank below are examples of principles in health and social care. Choose the right word from the box to match the definitions. (1.1)</w:t>
      </w:r>
    </w:p>
    <w:p w14:paraId="435E5729" w14:textId="1B1478D3" w:rsidR="00076CDF" w:rsidRDefault="00AF2D29" w:rsidP="00076CDF">
      <w:r>
        <w:rPr>
          <w:noProof/>
          <w:lang w:eastAsia="en-GB"/>
        </w:rPr>
        <mc:AlternateContent>
          <mc:Choice Requires="wps">
            <w:drawing>
              <wp:anchor distT="0" distB="0" distL="114300" distR="114300" simplePos="0" relativeHeight="251659264" behindDoc="0" locked="0" layoutInCell="1" allowOverlap="1" wp14:anchorId="7B6BEEB2" wp14:editId="7576ECD4">
                <wp:simplePos x="0" y="0"/>
                <wp:positionH relativeFrom="margin">
                  <wp:align>center</wp:align>
                </wp:positionH>
                <wp:positionV relativeFrom="paragraph">
                  <wp:posOffset>44450</wp:posOffset>
                </wp:positionV>
                <wp:extent cx="4829175" cy="16097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4829175" cy="1609725"/>
                        </a:xfrm>
                        <a:prstGeom prst="rect">
                          <a:avLst/>
                        </a:prstGeom>
                        <a:solidFill>
                          <a:schemeClr val="bg2"/>
                        </a:solidFill>
                        <a:ln w="6350">
                          <a:solidFill>
                            <a:prstClr val="black"/>
                          </a:solidFill>
                        </a:ln>
                      </wps:spPr>
                      <wps:txbx>
                        <w:txbxContent>
                          <w:p w14:paraId="03CFF932" w14:textId="6B184E4E" w:rsidR="00AF2D29" w:rsidRPr="00AF2D29" w:rsidRDefault="00AF2D29">
                            <w:r w:rsidRPr="00AF2D29">
                              <w:rPr>
                                <w:b/>
                              </w:rPr>
                              <w:t xml:space="preserve">                          </w:t>
                            </w:r>
                            <w:r w:rsidRPr="00AF2D29">
                              <w:t>Active participation                                              Consent</w:t>
                            </w:r>
                          </w:p>
                          <w:p w14:paraId="2EEFAF56" w14:textId="1FE40CF0" w:rsidR="00AF2D29" w:rsidRPr="00AF2D29" w:rsidRDefault="00AF2D29">
                            <w:r w:rsidRPr="00AF2D29">
                              <w:t xml:space="preserve">                                                               Safeguarding</w:t>
                            </w:r>
                          </w:p>
                          <w:p w14:paraId="21F38995" w14:textId="4F7145AE" w:rsidR="00AF2D29" w:rsidRPr="00AF2D29" w:rsidRDefault="00AF2D29">
                            <w:r w:rsidRPr="00AF2D29">
                              <w:t xml:space="preserve">    Positive environments                               Child-centred or person-centred care</w:t>
                            </w:r>
                          </w:p>
                          <w:p w14:paraId="2ECF3F3A" w14:textId="1DDFD9BB" w:rsidR="00AF2D29" w:rsidRPr="00AF2D29" w:rsidRDefault="00AF2D29">
                            <w:r w:rsidRPr="00AF2D29">
                              <w:t xml:space="preserve">                  Positive and professional relationships</w:t>
                            </w:r>
                          </w:p>
                          <w:p w14:paraId="6D3C3DE6" w14:textId="23417DCC" w:rsidR="00AF2D29" w:rsidRPr="00AF2D29" w:rsidRDefault="00AF2D29">
                            <w:r w:rsidRPr="00AF2D29">
                              <w:t>Partnership working                                                 Confidentiality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B6BEEB2" id="_x0000_t202" coordsize="21600,21600" o:spt="202" path="m,l,21600r21600,l21600,xe">
                <v:stroke joinstyle="miter"/>
                <v:path gradientshapeok="t" o:connecttype="rect"/>
              </v:shapetype>
              <v:shape id="Text Box 3" o:spid="_x0000_s1026" type="#_x0000_t202" style="position:absolute;margin-left:0;margin-top:3.5pt;width:380.25pt;height:126.7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" fillcolor="#e7e6e6 [3214]" strokeweight=".5pt">
                <v:textbox>
                  <w:txbxContent>
                    <w:p w14:paraId="03CFF932" w14:textId="6B184E4E" w:rsidR="00AF2D29" w:rsidRPr="00AF2D29" w:rsidRDefault="00AF2D29">
                      <w:r w:rsidRPr="00AF2D29">
                        <w:rPr>
                          <w:b/>
                        </w:rPr>
                        <w:t xml:space="preserve">                          </w:t>
                      </w:r>
                      <w:r w:rsidRPr="00AF2D29">
                        <w:t>Active participation                                              Consent</w:t>
                      </w:r>
                    </w:p>
                    <w:p w14:paraId="2EEFAF56" w14:textId="1FE40CF0" w:rsidR="00AF2D29" w:rsidRPr="00AF2D29" w:rsidRDefault="00AF2D29">
                      <w:r w:rsidRPr="00AF2D29">
                        <w:t xml:space="preserve">                                                               Safeguarding</w:t>
                      </w:r>
                    </w:p>
                    <w:p w14:paraId="21F38995" w14:textId="4F7145AE" w:rsidR="00AF2D29" w:rsidRPr="00AF2D29" w:rsidRDefault="00AF2D29">
                      <w:r w:rsidRPr="00AF2D29">
                        <w:t xml:space="preserve">    Positive environments                               Child-centred or person-centred care</w:t>
                      </w:r>
                    </w:p>
                    <w:p w14:paraId="2ECF3F3A" w14:textId="1DDFD9BB" w:rsidR="00AF2D29" w:rsidRPr="00AF2D29" w:rsidRDefault="00AF2D29">
                      <w:r w:rsidRPr="00AF2D29">
                        <w:t xml:space="preserve">                  Positive and professional relationships</w:t>
                      </w:r>
                    </w:p>
                    <w:p w14:paraId="6D3C3DE6" w14:textId="23417DCC" w:rsidR="00AF2D29" w:rsidRPr="00AF2D29" w:rsidRDefault="00AF2D29">
                      <w:r w:rsidRPr="00AF2D29">
                        <w:t>Partnership working                                                 Confidentiality</w:t>
                      </w:r>
                    </w:p>
                  </w:txbxContent>
                </v:textbox>
                <w10:wrap anchorx="margin"/>
              </v:shape>
            </w:pict>
          </mc:Fallback>
        </mc:AlternateContent>
      </w:r>
    </w:p>
    <w:p w14:paraId="357B4534" w14:textId="77777777" w:rsidR="00076CDF" w:rsidRDefault="00076CDF" w:rsidP="00076CDF"/>
    <w:p w14:paraId="7D80EFAE" w14:textId="77777777" w:rsidR="00076CDF" w:rsidRDefault="00076CDF" w:rsidP="00076CDF"/>
    <w:p w14:paraId="4E5F7E65" w14:textId="77777777" w:rsidR="00076CDF" w:rsidRDefault="00076CDF" w:rsidP="00076CDF"/>
    <w:p w14:paraId="24C26374" w14:textId="77777777" w:rsidR="00076CDF" w:rsidRDefault="00076CDF" w:rsidP="00076CDF"/>
    <w:p w14:paraId="2C31152E" w14:textId="77777777" w:rsidR="00076CDF" w:rsidRDefault="00076CDF" w:rsidP="00076CDF"/>
    <w:p w14:paraId="58E3FD52" w14:textId="1342C66A" w:rsidR="006059AD" w:rsidRDefault="006059AD" w:rsidP="00076CDF"/>
    <w:p w14:paraId="0B799D83" w14:textId="45712DE5" w:rsidR="006059AD" w:rsidRDefault="00801A14" w:rsidP="00AF2D29">
      <w:pPr>
        <w:pStyle w:val="ListParagraph"/>
        <w:numPr>
          <w:ilvl w:val="0"/>
          <w:numId w:val="15"/>
        </w:numPr>
      </w:pPr>
      <w:r>
        <w:t xml:space="preserve">                                 </w:t>
      </w:r>
      <w:r w:rsidR="00AF2D29">
        <w:t xml:space="preserve">= Support, care and treatment </w:t>
      </w:r>
      <w:proofErr w:type="gramStart"/>
      <w:r w:rsidR="00AF2D29">
        <w:t>should only ever be carried out</w:t>
      </w:r>
      <w:proofErr w:type="gramEnd"/>
      <w:r w:rsidR="00AF2D29">
        <w:t xml:space="preserve"> with the individual’s agreement.</w:t>
      </w:r>
      <w:r>
        <w:br/>
      </w:r>
    </w:p>
    <w:p w14:paraId="1315BD1F" w14:textId="21FA780B" w:rsidR="00AF2D29" w:rsidRDefault="00801A14" w:rsidP="00AF2D29">
      <w:pPr>
        <w:pStyle w:val="ListParagraph"/>
        <w:numPr>
          <w:ilvl w:val="0"/>
          <w:numId w:val="15"/>
        </w:numPr>
      </w:pPr>
      <w:r>
        <w:t xml:space="preserve">                                 </w:t>
      </w:r>
      <w:r w:rsidR="00AF2D29">
        <w:t xml:space="preserve">= Keeping details you know about individuals secure and knowing when and </w:t>
      </w:r>
      <w:proofErr w:type="gramStart"/>
      <w:r w:rsidR="00AF2D29">
        <w:t>who</w:t>
      </w:r>
      <w:proofErr w:type="gramEnd"/>
      <w:r w:rsidR="00AF2D29">
        <w:t xml:space="preserve"> it can be shared with.</w:t>
      </w:r>
      <w:r>
        <w:br/>
      </w:r>
    </w:p>
    <w:p w14:paraId="2F019094" w14:textId="20DC0D46" w:rsidR="00AF2D29" w:rsidRDefault="00801A14" w:rsidP="00AF2D29">
      <w:pPr>
        <w:pStyle w:val="ListParagraph"/>
        <w:numPr>
          <w:ilvl w:val="0"/>
          <w:numId w:val="15"/>
        </w:numPr>
      </w:pPr>
      <w:r>
        <w:t xml:space="preserve">                                 </w:t>
      </w:r>
      <w:r w:rsidR="00AF2D29">
        <w:t>= All care and support workers have a duty to protect individuals from harm. This means thinking about everything that might affect an individual’s well-being.</w:t>
      </w:r>
      <w:r>
        <w:br/>
      </w:r>
    </w:p>
    <w:p w14:paraId="597307B0" w14:textId="34F5F0A6" w:rsidR="00AF2D29" w:rsidRDefault="00801A14" w:rsidP="00AF2D29">
      <w:pPr>
        <w:pStyle w:val="ListParagraph"/>
        <w:numPr>
          <w:ilvl w:val="0"/>
          <w:numId w:val="15"/>
        </w:numPr>
      </w:pPr>
      <w:r>
        <w:t xml:space="preserve">                                 </w:t>
      </w:r>
      <w:r w:rsidR="00AF2D29">
        <w:t xml:space="preserve">= The relationship between health and social care workers and the individuals they support </w:t>
      </w:r>
      <w:proofErr w:type="gramStart"/>
      <w:r w:rsidR="00AF2D29">
        <w:t>should be based</w:t>
      </w:r>
      <w:proofErr w:type="gramEnd"/>
      <w:r w:rsidR="00AF2D29">
        <w:t xml:space="preserve"> on trust and respect.</w:t>
      </w:r>
      <w:r>
        <w:br/>
      </w:r>
    </w:p>
    <w:p w14:paraId="301C646E" w14:textId="5A1DEF50" w:rsidR="00AF2D29" w:rsidRDefault="00801A14" w:rsidP="00AF2D29">
      <w:pPr>
        <w:pStyle w:val="ListParagraph"/>
        <w:numPr>
          <w:ilvl w:val="0"/>
          <w:numId w:val="15"/>
        </w:numPr>
      </w:pPr>
      <w:r>
        <w:t xml:space="preserve">                                 </w:t>
      </w:r>
      <w:r w:rsidR="00AF2D29">
        <w:t>= A term used to describe a way of working with individuals that recognises their right to participate in the activities and relationships of everyday life as independently as possible.</w:t>
      </w:r>
      <w:r>
        <w:br/>
      </w:r>
    </w:p>
    <w:p w14:paraId="18E4695A" w14:textId="4972B631" w:rsidR="00AF2D29" w:rsidRDefault="00801A14" w:rsidP="00AF2D29">
      <w:pPr>
        <w:pStyle w:val="ListParagraph"/>
        <w:numPr>
          <w:ilvl w:val="0"/>
          <w:numId w:val="15"/>
        </w:numPr>
      </w:pPr>
      <w:r>
        <w:t xml:space="preserve">                                 </w:t>
      </w:r>
      <w:r w:rsidR="00AF2D29">
        <w:t>= An environment is anywhere care or support takes place, and could be an individual’s home or a formal health and social care environment. All aspects of the environment should promote health and social care values.</w:t>
      </w:r>
      <w:r>
        <w:br/>
      </w:r>
    </w:p>
    <w:p w14:paraId="0F808B6F" w14:textId="50C43F61" w:rsidR="00AF2D29" w:rsidRDefault="00801A14" w:rsidP="00AF2D29">
      <w:pPr>
        <w:pStyle w:val="ListParagraph"/>
        <w:numPr>
          <w:ilvl w:val="0"/>
          <w:numId w:val="15"/>
        </w:numPr>
      </w:pPr>
      <w:r>
        <w:t xml:space="preserve">                                 </w:t>
      </w:r>
      <w:r w:rsidR="00AF2D29">
        <w:t xml:space="preserve">= Care and support </w:t>
      </w:r>
      <w:proofErr w:type="gramStart"/>
      <w:r w:rsidR="00AF2D29">
        <w:t>is centred</w:t>
      </w:r>
      <w:proofErr w:type="gramEnd"/>
      <w:r w:rsidR="00AF2D29">
        <w:t xml:space="preserve"> on the interests of the individual.</w:t>
      </w:r>
      <w:r>
        <w:br/>
      </w:r>
    </w:p>
    <w:p w14:paraId="44255DC3" w14:textId="5B91C3AA" w:rsidR="00AF2D29" w:rsidRDefault="00801A14" w:rsidP="00AF2D29">
      <w:pPr>
        <w:pStyle w:val="ListParagraph"/>
        <w:numPr>
          <w:ilvl w:val="0"/>
          <w:numId w:val="15"/>
        </w:numPr>
      </w:pPr>
      <w:r>
        <w:t xml:space="preserve">                                 </w:t>
      </w:r>
      <w:r w:rsidR="00AF2D29">
        <w:t xml:space="preserve">= Working together with the individual and others involved with their care or support towards shared goals and decisions </w:t>
      </w:r>
      <w:proofErr w:type="gramStart"/>
      <w:r w:rsidR="00AF2D29">
        <w:t>are shared</w:t>
      </w:r>
      <w:proofErr w:type="gramEnd"/>
      <w:r w:rsidR="00AF2D29">
        <w:t>.</w:t>
      </w:r>
    </w:p>
    <w:p w14:paraId="33C861B5" w14:textId="2959285C" w:rsidR="006059AD" w:rsidRDefault="006059AD"/>
    <w:p w14:paraId="5C6E0F76" w14:textId="05540AFF" w:rsidR="006059AD" w:rsidRDefault="006059AD"/>
    <w:p w14:paraId="0436860C" w14:textId="3AC130AF" w:rsidR="006059AD" w:rsidRDefault="006059AD"/>
    <w:p w14:paraId="20757780" w14:textId="55763FBE" w:rsidR="006059AD" w:rsidRDefault="006059AD"/>
    <w:p w14:paraId="3478387C" w14:textId="031BCC6F" w:rsidR="006059AD" w:rsidRDefault="006059AD"/>
    <w:p w14:paraId="5C7E7A91" w14:textId="7B30E803" w:rsidR="006059AD" w:rsidRDefault="006059AD"/>
    <w:p w14:paraId="1E41BC0B" w14:textId="49A26A2B" w:rsidR="006059AD" w:rsidRPr="00801A14" w:rsidRDefault="00801A14" w:rsidP="00801A14">
      <w:pPr>
        <w:pStyle w:val="ListParagraph"/>
        <w:numPr>
          <w:ilvl w:val="0"/>
          <w:numId w:val="13"/>
        </w:numPr>
        <w:rPr>
          <w:b/>
        </w:rPr>
      </w:pPr>
      <w:r w:rsidRPr="00801A14">
        <w:rPr>
          <w:b/>
        </w:rPr>
        <w:lastRenderedPageBreak/>
        <w:t xml:space="preserve">Guidance and standards </w:t>
      </w:r>
      <w:proofErr w:type="gramStart"/>
      <w:r w:rsidRPr="00801A14">
        <w:rPr>
          <w:b/>
        </w:rPr>
        <w:t>have been put</w:t>
      </w:r>
      <w:proofErr w:type="gramEnd"/>
      <w:r w:rsidRPr="00801A14">
        <w:rPr>
          <w:b/>
        </w:rPr>
        <w:t xml:space="preserve"> into place to support the values and principles you covered in the previous questions. </w:t>
      </w:r>
      <w:proofErr w:type="gramStart"/>
      <w:r w:rsidRPr="00801A14">
        <w:rPr>
          <w:b/>
        </w:rPr>
        <w:t>Some of these are protected by laws</w:t>
      </w:r>
      <w:proofErr w:type="gramEnd"/>
      <w:r w:rsidRPr="00801A14">
        <w:rPr>
          <w:b/>
        </w:rPr>
        <w:t xml:space="preserve">. </w:t>
      </w:r>
    </w:p>
    <w:p w14:paraId="74A39B4A" w14:textId="77777777" w:rsidR="00801A14" w:rsidRPr="00801A14" w:rsidRDefault="00801A14" w:rsidP="00801A14">
      <w:pPr>
        <w:pStyle w:val="ListParagraph"/>
        <w:rPr>
          <w:b/>
        </w:rPr>
      </w:pPr>
      <w:r w:rsidRPr="00801A14">
        <w:rPr>
          <w:b/>
        </w:rPr>
        <w:t>In the left-hand column, identify four examples of guidance and standards that apply to health, social care and/or children’s and young people’s services. (1.2</w:t>
      </w:r>
      <w:proofErr w:type="gramStart"/>
      <w:r w:rsidRPr="00801A14">
        <w:rPr>
          <w:b/>
        </w:rPr>
        <w:t>)</w:t>
      </w:r>
      <w:proofErr w:type="gramEnd"/>
      <w:r w:rsidRPr="00801A14">
        <w:rPr>
          <w:b/>
        </w:rPr>
        <w:br/>
        <w:t>Use the middle columns to show whether they apply to adults or children or both.</w:t>
      </w:r>
      <w:r w:rsidRPr="00801A14">
        <w:rPr>
          <w:b/>
        </w:rPr>
        <w:br/>
        <w:t>In the right-hand column, briefly explain some of the key points. (1.2)</w:t>
      </w:r>
      <w:r>
        <w:rPr>
          <w:b/>
        </w:rPr>
        <w:br/>
      </w:r>
      <w:r>
        <w:rPr>
          <w:b/>
        </w:rPr>
        <w:br/>
      </w:r>
    </w:p>
    <w:tbl>
      <w:tblPr>
        <w:tblStyle w:val="GridTable6Colorful"/>
        <w:tblW w:w="0" w:type="auto"/>
        <w:tblLook w:val="04A0" w:firstRow="1" w:lastRow="0" w:firstColumn="1" w:lastColumn="0" w:noHBand="0" w:noVBand="1"/>
      </w:tblPr>
      <w:tblGrid>
        <w:gridCol w:w="2765"/>
        <w:gridCol w:w="1382"/>
        <w:gridCol w:w="1383"/>
        <w:gridCol w:w="2766"/>
      </w:tblGrid>
      <w:tr w:rsidR="00801A14" w14:paraId="5F155770" w14:textId="77777777" w:rsidTr="00801A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5" w:type="dxa"/>
          </w:tcPr>
          <w:p w14:paraId="1E48CD5C" w14:textId="599DCBF5" w:rsidR="00801A14" w:rsidRDefault="00801A14" w:rsidP="00801A14">
            <w:pPr>
              <w:pStyle w:val="ListParagraph"/>
              <w:ind w:left="0"/>
              <w:rPr>
                <w:b w:val="0"/>
              </w:rPr>
            </w:pPr>
            <w:r>
              <w:rPr>
                <w:b w:val="0"/>
              </w:rPr>
              <w:t>Guidance or standards</w:t>
            </w:r>
          </w:p>
        </w:tc>
        <w:tc>
          <w:tcPr>
            <w:tcW w:w="2765" w:type="dxa"/>
            <w:gridSpan w:val="2"/>
          </w:tcPr>
          <w:p w14:paraId="69FB0C86" w14:textId="10CA12B1" w:rsidR="00801A14" w:rsidRDefault="00801A14" w:rsidP="00801A14">
            <w:pPr>
              <w:pStyle w:val="ListParagraph"/>
              <w:ind w:left="0"/>
              <w:cnfStyle w:val="100000000000" w:firstRow="1" w:lastRow="0" w:firstColumn="0" w:lastColumn="0" w:oddVBand="0" w:evenVBand="0" w:oddHBand="0" w:evenHBand="0" w:firstRowFirstColumn="0" w:firstRowLastColumn="0" w:lastRowFirstColumn="0" w:lastRowLastColumn="0"/>
              <w:rPr>
                <w:b w:val="0"/>
              </w:rPr>
            </w:pPr>
            <w:r>
              <w:rPr>
                <w:b w:val="0"/>
              </w:rPr>
              <w:t xml:space="preserve">Which type of service does it apply </w:t>
            </w:r>
            <w:proofErr w:type="gramStart"/>
            <w:r>
              <w:rPr>
                <w:b w:val="0"/>
              </w:rPr>
              <w:t>to</w:t>
            </w:r>
            <w:proofErr w:type="gramEnd"/>
            <w:r>
              <w:rPr>
                <w:b w:val="0"/>
              </w:rPr>
              <w:t>? (Tick the appropriate box or boxes.)</w:t>
            </w:r>
          </w:p>
        </w:tc>
        <w:tc>
          <w:tcPr>
            <w:tcW w:w="2766" w:type="dxa"/>
          </w:tcPr>
          <w:p w14:paraId="5F1C632B" w14:textId="300F3799" w:rsidR="00801A14" w:rsidRDefault="00801A14" w:rsidP="00801A14">
            <w:pPr>
              <w:pStyle w:val="ListParagraph"/>
              <w:ind w:left="0"/>
              <w:cnfStyle w:val="100000000000" w:firstRow="1" w:lastRow="0" w:firstColumn="0" w:lastColumn="0" w:oddVBand="0" w:evenVBand="0" w:oddHBand="0" w:evenHBand="0" w:firstRowFirstColumn="0" w:firstRowLastColumn="0" w:lastRowFirstColumn="0" w:lastRowLastColumn="0"/>
              <w:rPr>
                <w:b w:val="0"/>
              </w:rPr>
            </w:pPr>
            <w:r>
              <w:rPr>
                <w:b w:val="0"/>
              </w:rPr>
              <w:t>Key points</w:t>
            </w:r>
          </w:p>
        </w:tc>
      </w:tr>
      <w:tr w:rsidR="00801A14" w14:paraId="28189A5B" w14:textId="77777777" w:rsidTr="00801A14">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765" w:type="dxa"/>
          </w:tcPr>
          <w:p w14:paraId="50C85654" w14:textId="77777777" w:rsidR="00801A14" w:rsidRDefault="00801A14" w:rsidP="00801A14">
            <w:pPr>
              <w:pStyle w:val="ListParagraph"/>
              <w:ind w:left="0"/>
              <w:rPr>
                <w:b w:val="0"/>
              </w:rPr>
            </w:pPr>
          </w:p>
        </w:tc>
        <w:tc>
          <w:tcPr>
            <w:tcW w:w="1382" w:type="dxa"/>
          </w:tcPr>
          <w:p w14:paraId="4A858777" w14:textId="61F2FCAA" w:rsidR="00801A14" w:rsidRDefault="00801A14" w:rsidP="00801A14">
            <w:pPr>
              <w:pStyle w:val="ListParagraph"/>
              <w:ind w:left="0"/>
              <w:cnfStyle w:val="000000100000" w:firstRow="0" w:lastRow="0" w:firstColumn="0" w:lastColumn="0" w:oddVBand="0" w:evenVBand="0" w:oddHBand="1" w:evenHBand="0" w:firstRowFirstColumn="0" w:firstRowLastColumn="0" w:lastRowFirstColumn="0" w:lastRowLastColumn="0"/>
              <w:rPr>
                <w:b/>
              </w:rPr>
            </w:pPr>
            <w:r>
              <w:rPr>
                <w:b/>
              </w:rPr>
              <w:t>Adults</w:t>
            </w:r>
          </w:p>
        </w:tc>
        <w:tc>
          <w:tcPr>
            <w:tcW w:w="1383" w:type="dxa"/>
          </w:tcPr>
          <w:p w14:paraId="30A4AAE9" w14:textId="00769EFA" w:rsidR="00801A14" w:rsidRDefault="00801A14" w:rsidP="00801A14">
            <w:pPr>
              <w:pStyle w:val="ListParagraph"/>
              <w:ind w:left="0"/>
              <w:cnfStyle w:val="000000100000" w:firstRow="0" w:lastRow="0" w:firstColumn="0" w:lastColumn="0" w:oddVBand="0" w:evenVBand="0" w:oddHBand="1" w:evenHBand="0" w:firstRowFirstColumn="0" w:firstRowLastColumn="0" w:lastRowFirstColumn="0" w:lastRowLastColumn="0"/>
              <w:rPr>
                <w:b/>
              </w:rPr>
            </w:pPr>
            <w:r>
              <w:rPr>
                <w:b/>
              </w:rPr>
              <w:t>CYP</w:t>
            </w:r>
          </w:p>
        </w:tc>
        <w:tc>
          <w:tcPr>
            <w:tcW w:w="2766" w:type="dxa"/>
          </w:tcPr>
          <w:p w14:paraId="383D70AE" w14:textId="77777777" w:rsidR="00801A14" w:rsidRDefault="00801A14" w:rsidP="00801A14">
            <w:pPr>
              <w:pStyle w:val="ListParagraph"/>
              <w:ind w:left="0"/>
              <w:cnfStyle w:val="000000100000" w:firstRow="0" w:lastRow="0" w:firstColumn="0" w:lastColumn="0" w:oddVBand="0" w:evenVBand="0" w:oddHBand="1" w:evenHBand="0" w:firstRowFirstColumn="0" w:firstRowLastColumn="0" w:lastRowFirstColumn="0" w:lastRowLastColumn="0"/>
              <w:rPr>
                <w:b/>
              </w:rPr>
            </w:pPr>
          </w:p>
        </w:tc>
      </w:tr>
      <w:tr w:rsidR="00801A14" w14:paraId="351E7807" w14:textId="77777777" w:rsidTr="00801A14">
        <w:trPr>
          <w:trHeight w:val="1250"/>
        </w:trPr>
        <w:tc>
          <w:tcPr>
            <w:cnfStyle w:val="001000000000" w:firstRow="0" w:lastRow="0" w:firstColumn="1" w:lastColumn="0" w:oddVBand="0" w:evenVBand="0" w:oddHBand="0" w:evenHBand="0" w:firstRowFirstColumn="0" w:firstRowLastColumn="0" w:lastRowFirstColumn="0" w:lastRowLastColumn="0"/>
            <w:tcW w:w="2765" w:type="dxa"/>
          </w:tcPr>
          <w:p w14:paraId="52E6520D" w14:textId="77777777" w:rsidR="00801A14" w:rsidRDefault="00801A14" w:rsidP="00801A14">
            <w:pPr>
              <w:pStyle w:val="ListParagraph"/>
              <w:ind w:left="0"/>
              <w:rPr>
                <w:b w:val="0"/>
              </w:rPr>
            </w:pPr>
          </w:p>
        </w:tc>
        <w:tc>
          <w:tcPr>
            <w:tcW w:w="1382" w:type="dxa"/>
          </w:tcPr>
          <w:p w14:paraId="52FA6C9D" w14:textId="77777777" w:rsidR="00801A14" w:rsidRDefault="00801A14" w:rsidP="00801A14">
            <w:pPr>
              <w:pStyle w:val="ListParagraph"/>
              <w:ind w:left="0"/>
              <w:cnfStyle w:val="000000000000" w:firstRow="0" w:lastRow="0" w:firstColumn="0" w:lastColumn="0" w:oddVBand="0" w:evenVBand="0" w:oddHBand="0" w:evenHBand="0" w:firstRowFirstColumn="0" w:firstRowLastColumn="0" w:lastRowFirstColumn="0" w:lastRowLastColumn="0"/>
              <w:rPr>
                <w:b/>
              </w:rPr>
            </w:pPr>
          </w:p>
        </w:tc>
        <w:tc>
          <w:tcPr>
            <w:tcW w:w="1383" w:type="dxa"/>
          </w:tcPr>
          <w:p w14:paraId="68E69104" w14:textId="460F45ED" w:rsidR="00801A14" w:rsidRDefault="00801A14" w:rsidP="00801A14">
            <w:pPr>
              <w:pStyle w:val="ListParagraph"/>
              <w:ind w:left="0"/>
              <w:cnfStyle w:val="000000000000" w:firstRow="0" w:lastRow="0" w:firstColumn="0" w:lastColumn="0" w:oddVBand="0" w:evenVBand="0" w:oddHBand="0" w:evenHBand="0" w:firstRowFirstColumn="0" w:firstRowLastColumn="0" w:lastRowFirstColumn="0" w:lastRowLastColumn="0"/>
              <w:rPr>
                <w:b/>
              </w:rPr>
            </w:pPr>
          </w:p>
        </w:tc>
        <w:tc>
          <w:tcPr>
            <w:tcW w:w="2766" w:type="dxa"/>
          </w:tcPr>
          <w:p w14:paraId="70562D8D" w14:textId="77777777" w:rsidR="00801A14" w:rsidRDefault="00801A14" w:rsidP="00801A14">
            <w:pPr>
              <w:pStyle w:val="ListParagraph"/>
              <w:ind w:left="0"/>
              <w:cnfStyle w:val="000000000000" w:firstRow="0" w:lastRow="0" w:firstColumn="0" w:lastColumn="0" w:oddVBand="0" w:evenVBand="0" w:oddHBand="0" w:evenHBand="0" w:firstRowFirstColumn="0" w:firstRowLastColumn="0" w:lastRowFirstColumn="0" w:lastRowLastColumn="0"/>
              <w:rPr>
                <w:b/>
              </w:rPr>
            </w:pPr>
          </w:p>
        </w:tc>
      </w:tr>
      <w:tr w:rsidR="00801A14" w14:paraId="2CCF40D3" w14:textId="77777777" w:rsidTr="00801A14">
        <w:trPr>
          <w:cnfStyle w:val="000000100000" w:firstRow="0" w:lastRow="0" w:firstColumn="0" w:lastColumn="0" w:oddVBand="0" w:evenVBand="0" w:oddHBand="1" w:evenHBand="0" w:firstRowFirstColumn="0" w:firstRowLastColumn="0" w:lastRowFirstColumn="0" w:lastRowLastColumn="0"/>
          <w:trHeight w:val="1693"/>
        </w:trPr>
        <w:tc>
          <w:tcPr>
            <w:cnfStyle w:val="001000000000" w:firstRow="0" w:lastRow="0" w:firstColumn="1" w:lastColumn="0" w:oddVBand="0" w:evenVBand="0" w:oddHBand="0" w:evenHBand="0" w:firstRowFirstColumn="0" w:firstRowLastColumn="0" w:lastRowFirstColumn="0" w:lastRowLastColumn="0"/>
            <w:tcW w:w="2765" w:type="dxa"/>
          </w:tcPr>
          <w:p w14:paraId="6CEF7D7B" w14:textId="77777777" w:rsidR="00801A14" w:rsidRDefault="00801A14" w:rsidP="00801A14">
            <w:pPr>
              <w:pStyle w:val="ListParagraph"/>
              <w:ind w:left="0"/>
              <w:rPr>
                <w:b w:val="0"/>
              </w:rPr>
            </w:pPr>
          </w:p>
        </w:tc>
        <w:tc>
          <w:tcPr>
            <w:tcW w:w="1382" w:type="dxa"/>
          </w:tcPr>
          <w:p w14:paraId="4D1E124D" w14:textId="77777777" w:rsidR="00801A14" w:rsidRDefault="00801A14" w:rsidP="00801A14">
            <w:pPr>
              <w:pStyle w:val="ListParagraph"/>
              <w:ind w:left="0"/>
              <w:cnfStyle w:val="000000100000" w:firstRow="0" w:lastRow="0" w:firstColumn="0" w:lastColumn="0" w:oddVBand="0" w:evenVBand="0" w:oddHBand="1" w:evenHBand="0" w:firstRowFirstColumn="0" w:firstRowLastColumn="0" w:lastRowFirstColumn="0" w:lastRowLastColumn="0"/>
              <w:rPr>
                <w:b/>
              </w:rPr>
            </w:pPr>
          </w:p>
        </w:tc>
        <w:tc>
          <w:tcPr>
            <w:tcW w:w="1383" w:type="dxa"/>
          </w:tcPr>
          <w:p w14:paraId="3AADC8D3" w14:textId="21296BEC" w:rsidR="00801A14" w:rsidRDefault="00801A14" w:rsidP="00801A14">
            <w:pPr>
              <w:pStyle w:val="ListParagraph"/>
              <w:ind w:left="0"/>
              <w:cnfStyle w:val="000000100000" w:firstRow="0" w:lastRow="0" w:firstColumn="0" w:lastColumn="0" w:oddVBand="0" w:evenVBand="0" w:oddHBand="1" w:evenHBand="0" w:firstRowFirstColumn="0" w:firstRowLastColumn="0" w:lastRowFirstColumn="0" w:lastRowLastColumn="0"/>
              <w:rPr>
                <w:b/>
              </w:rPr>
            </w:pPr>
          </w:p>
        </w:tc>
        <w:tc>
          <w:tcPr>
            <w:tcW w:w="2766" w:type="dxa"/>
          </w:tcPr>
          <w:p w14:paraId="37FE2B48" w14:textId="77777777" w:rsidR="00801A14" w:rsidRDefault="00801A14" w:rsidP="00801A14">
            <w:pPr>
              <w:pStyle w:val="ListParagraph"/>
              <w:ind w:left="0"/>
              <w:cnfStyle w:val="000000100000" w:firstRow="0" w:lastRow="0" w:firstColumn="0" w:lastColumn="0" w:oddVBand="0" w:evenVBand="0" w:oddHBand="1" w:evenHBand="0" w:firstRowFirstColumn="0" w:firstRowLastColumn="0" w:lastRowFirstColumn="0" w:lastRowLastColumn="0"/>
              <w:rPr>
                <w:b/>
              </w:rPr>
            </w:pPr>
          </w:p>
        </w:tc>
      </w:tr>
      <w:tr w:rsidR="00801A14" w14:paraId="20A6342F" w14:textId="77777777" w:rsidTr="00801A14">
        <w:trPr>
          <w:trHeight w:val="1277"/>
        </w:trPr>
        <w:tc>
          <w:tcPr>
            <w:cnfStyle w:val="001000000000" w:firstRow="0" w:lastRow="0" w:firstColumn="1" w:lastColumn="0" w:oddVBand="0" w:evenVBand="0" w:oddHBand="0" w:evenHBand="0" w:firstRowFirstColumn="0" w:firstRowLastColumn="0" w:lastRowFirstColumn="0" w:lastRowLastColumn="0"/>
            <w:tcW w:w="2765" w:type="dxa"/>
          </w:tcPr>
          <w:p w14:paraId="25F6A610" w14:textId="77777777" w:rsidR="00801A14" w:rsidRDefault="00801A14" w:rsidP="00801A14">
            <w:pPr>
              <w:pStyle w:val="ListParagraph"/>
              <w:ind w:left="0"/>
              <w:rPr>
                <w:b w:val="0"/>
              </w:rPr>
            </w:pPr>
          </w:p>
        </w:tc>
        <w:tc>
          <w:tcPr>
            <w:tcW w:w="1382" w:type="dxa"/>
          </w:tcPr>
          <w:p w14:paraId="1CDAE3CD" w14:textId="77777777" w:rsidR="00801A14" w:rsidRDefault="00801A14" w:rsidP="00801A14">
            <w:pPr>
              <w:pStyle w:val="ListParagraph"/>
              <w:ind w:left="0"/>
              <w:cnfStyle w:val="000000000000" w:firstRow="0" w:lastRow="0" w:firstColumn="0" w:lastColumn="0" w:oddVBand="0" w:evenVBand="0" w:oddHBand="0" w:evenHBand="0" w:firstRowFirstColumn="0" w:firstRowLastColumn="0" w:lastRowFirstColumn="0" w:lastRowLastColumn="0"/>
              <w:rPr>
                <w:b/>
              </w:rPr>
            </w:pPr>
          </w:p>
        </w:tc>
        <w:tc>
          <w:tcPr>
            <w:tcW w:w="1383" w:type="dxa"/>
          </w:tcPr>
          <w:p w14:paraId="024D6B43" w14:textId="66EFE96D" w:rsidR="00801A14" w:rsidRDefault="00801A14" w:rsidP="00801A14">
            <w:pPr>
              <w:pStyle w:val="ListParagraph"/>
              <w:ind w:left="0"/>
              <w:cnfStyle w:val="000000000000" w:firstRow="0" w:lastRow="0" w:firstColumn="0" w:lastColumn="0" w:oddVBand="0" w:evenVBand="0" w:oddHBand="0" w:evenHBand="0" w:firstRowFirstColumn="0" w:firstRowLastColumn="0" w:lastRowFirstColumn="0" w:lastRowLastColumn="0"/>
              <w:rPr>
                <w:b/>
              </w:rPr>
            </w:pPr>
          </w:p>
        </w:tc>
        <w:tc>
          <w:tcPr>
            <w:tcW w:w="2766" w:type="dxa"/>
          </w:tcPr>
          <w:p w14:paraId="6F18ACB3" w14:textId="77777777" w:rsidR="00801A14" w:rsidRDefault="00801A14" w:rsidP="00801A14">
            <w:pPr>
              <w:pStyle w:val="ListParagraph"/>
              <w:ind w:left="0"/>
              <w:cnfStyle w:val="000000000000" w:firstRow="0" w:lastRow="0" w:firstColumn="0" w:lastColumn="0" w:oddVBand="0" w:evenVBand="0" w:oddHBand="0" w:evenHBand="0" w:firstRowFirstColumn="0" w:firstRowLastColumn="0" w:lastRowFirstColumn="0" w:lastRowLastColumn="0"/>
              <w:rPr>
                <w:b/>
              </w:rPr>
            </w:pPr>
          </w:p>
        </w:tc>
      </w:tr>
      <w:tr w:rsidR="00801A14" w14:paraId="5DDC851C" w14:textId="77777777" w:rsidTr="00801A14">
        <w:trPr>
          <w:cnfStyle w:val="000000100000" w:firstRow="0" w:lastRow="0" w:firstColumn="0" w:lastColumn="0" w:oddVBand="0" w:evenVBand="0" w:oddHBand="1" w:evenHBand="0" w:firstRowFirstColumn="0" w:firstRowLastColumn="0" w:lastRowFirstColumn="0" w:lastRowLastColumn="0"/>
          <w:trHeight w:val="1547"/>
        </w:trPr>
        <w:tc>
          <w:tcPr>
            <w:cnfStyle w:val="001000000000" w:firstRow="0" w:lastRow="0" w:firstColumn="1" w:lastColumn="0" w:oddVBand="0" w:evenVBand="0" w:oddHBand="0" w:evenHBand="0" w:firstRowFirstColumn="0" w:firstRowLastColumn="0" w:lastRowFirstColumn="0" w:lastRowLastColumn="0"/>
            <w:tcW w:w="2765" w:type="dxa"/>
          </w:tcPr>
          <w:p w14:paraId="232CC1DF" w14:textId="77777777" w:rsidR="00801A14" w:rsidRDefault="00801A14" w:rsidP="00801A14">
            <w:pPr>
              <w:pStyle w:val="ListParagraph"/>
              <w:ind w:left="0"/>
              <w:rPr>
                <w:b w:val="0"/>
              </w:rPr>
            </w:pPr>
          </w:p>
        </w:tc>
        <w:tc>
          <w:tcPr>
            <w:tcW w:w="1382" w:type="dxa"/>
          </w:tcPr>
          <w:p w14:paraId="779AA6D8" w14:textId="77777777" w:rsidR="00801A14" w:rsidRDefault="00801A14" w:rsidP="00801A14">
            <w:pPr>
              <w:pStyle w:val="ListParagraph"/>
              <w:ind w:left="0"/>
              <w:cnfStyle w:val="000000100000" w:firstRow="0" w:lastRow="0" w:firstColumn="0" w:lastColumn="0" w:oddVBand="0" w:evenVBand="0" w:oddHBand="1" w:evenHBand="0" w:firstRowFirstColumn="0" w:firstRowLastColumn="0" w:lastRowFirstColumn="0" w:lastRowLastColumn="0"/>
              <w:rPr>
                <w:b/>
              </w:rPr>
            </w:pPr>
          </w:p>
        </w:tc>
        <w:tc>
          <w:tcPr>
            <w:tcW w:w="1383" w:type="dxa"/>
          </w:tcPr>
          <w:p w14:paraId="071656D7" w14:textId="15F87484" w:rsidR="00801A14" w:rsidRDefault="00801A14" w:rsidP="00801A14">
            <w:pPr>
              <w:pStyle w:val="ListParagraph"/>
              <w:ind w:left="0"/>
              <w:cnfStyle w:val="000000100000" w:firstRow="0" w:lastRow="0" w:firstColumn="0" w:lastColumn="0" w:oddVBand="0" w:evenVBand="0" w:oddHBand="1" w:evenHBand="0" w:firstRowFirstColumn="0" w:firstRowLastColumn="0" w:lastRowFirstColumn="0" w:lastRowLastColumn="0"/>
              <w:rPr>
                <w:b/>
              </w:rPr>
            </w:pPr>
          </w:p>
        </w:tc>
        <w:tc>
          <w:tcPr>
            <w:tcW w:w="2766" w:type="dxa"/>
          </w:tcPr>
          <w:p w14:paraId="7F0E2CE0" w14:textId="77777777" w:rsidR="00801A14" w:rsidRDefault="00801A14" w:rsidP="00801A14">
            <w:pPr>
              <w:pStyle w:val="ListParagraph"/>
              <w:ind w:left="0"/>
              <w:cnfStyle w:val="000000100000" w:firstRow="0" w:lastRow="0" w:firstColumn="0" w:lastColumn="0" w:oddVBand="0" w:evenVBand="0" w:oddHBand="1" w:evenHBand="0" w:firstRowFirstColumn="0" w:firstRowLastColumn="0" w:lastRowFirstColumn="0" w:lastRowLastColumn="0"/>
              <w:rPr>
                <w:b/>
              </w:rPr>
            </w:pPr>
          </w:p>
        </w:tc>
      </w:tr>
    </w:tbl>
    <w:p w14:paraId="76CFD16E" w14:textId="311458E8" w:rsidR="00801A14" w:rsidRPr="00801A14" w:rsidRDefault="00801A14" w:rsidP="00801A14">
      <w:pPr>
        <w:pStyle w:val="ListParagraph"/>
        <w:rPr>
          <w:b/>
        </w:rPr>
      </w:pPr>
    </w:p>
    <w:p w14:paraId="216EFC8A" w14:textId="39DB07FC" w:rsidR="006059AD" w:rsidRDefault="006059AD"/>
    <w:p w14:paraId="22CE1DD3" w14:textId="585AE1DF" w:rsidR="006059AD" w:rsidRDefault="006059AD"/>
    <w:p w14:paraId="31980706" w14:textId="305230F2" w:rsidR="006059AD" w:rsidRDefault="006059AD"/>
    <w:p w14:paraId="5C2C7D7E" w14:textId="31D732DA" w:rsidR="006059AD" w:rsidRDefault="006059AD"/>
    <w:p w14:paraId="27C69423" w14:textId="082DCC60" w:rsidR="006059AD" w:rsidRDefault="006059AD"/>
    <w:p w14:paraId="60062131" w14:textId="663435FB" w:rsidR="006059AD" w:rsidRDefault="006059AD"/>
    <w:p w14:paraId="7C07CE93" w14:textId="528CC8EC" w:rsidR="006059AD" w:rsidRDefault="006059AD"/>
    <w:p w14:paraId="7E04F8BF" w14:textId="1FC7B09F" w:rsidR="006059AD" w:rsidRDefault="006059AD"/>
    <w:p w14:paraId="4ACF99B4" w14:textId="19487558" w:rsidR="006059AD" w:rsidRDefault="006059AD"/>
    <w:p w14:paraId="0BCA7A7A" w14:textId="49E3C7C5" w:rsidR="006059AD" w:rsidRPr="00801A14" w:rsidRDefault="00801A14" w:rsidP="00801A14">
      <w:pPr>
        <w:pStyle w:val="ListParagraph"/>
        <w:numPr>
          <w:ilvl w:val="0"/>
          <w:numId w:val="13"/>
        </w:numPr>
        <w:rPr>
          <w:b/>
        </w:rPr>
      </w:pPr>
      <w:r w:rsidRPr="00801A14">
        <w:rPr>
          <w:b/>
        </w:rPr>
        <w:lastRenderedPageBreak/>
        <w:t>Your friend, Grant, tells you about a health problem that is very personal, and he is embarrassed to go and see his doctor. He is also worried because his neighbour, Stella, works as a receptionist and thinks she might find out what is wrong with him by overhearing a conversation or if his records are left in view.</w:t>
      </w:r>
      <w:r>
        <w:rPr>
          <w:b/>
        </w:rPr>
        <w:br/>
      </w:r>
      <w:r w:rsidRPr="00801A14">
        <w:rPr>
          <w:b/>
        </w:rPr>
        <w:br/>
      </w:r>
      <w:r w:rsidRPr="00801A14">
        <w:rPr>
          <w:b/>
        </w:rPr>
        <w:br/>
        <w:t>Write down how you would reassure him using the following headings</w:t>
      </w:r>
      <w:proofErr w:type="gramStart"/>
      <w:r w:rsidRPr="00801A14">
        <w:rPr>
          <w:b/>
        </w:rPr>
        <w:t>:</w:t>
      </w:r>
      <w:proofErr w:type="gramEnd"/>
      <w:r>
        <w:rPr>
          <w:b/>
        </w:rPr>
        <w:br/>
      </w:r>
      <w:r w:rsidRPr="00801A14">
        <w:rPr>
          <w:b/>
        </w:rPr>
        <w:br/>
      </w:r>
      <w:r w:rsidRPr="00801A14">
        <w:rPr>
          <w:b/>
        </w:rPr>
        <w:br/>
        <w:t>a) What confidentiality means in health and social care. (2.5)</w:t>
      </w:r>
      <w:r>
        <w:rPr>
          <w:b/>
        </w:rPr>
        <w:br/>
      </w:r>
      <w:r>
        <w:rPr>
          <w:b/>
        </w:rPr>
        <w:br/>
      </w:r>
      <w:r>
        <w:rPr>
          <w:b/>
        </w:rPr>
        <w:br/>
      </w:r>
      <w:r>
        <w:rPr>
          <w:b/>
        </w:rPr>
        <w:br/>
      </w:r>
      <w:r>
        <w:rPr>
          <w:b/>
        </w:rPr>
        <w:br/>
      </w:r>
      <w:r>
        <w:rPr>
          <w:b/>
        </w:rPr>
        <w:br/>
      </w:r>
      <w:r>
        <w:rPr>
          <w:b/>
        </w:rPr>
        <w:br/>
      </w:r>
      <w:r>
        <w:rPr>
          <w:b/>
        </w:rPr>
        <w:br/>
      </w:r>
      <w:r>
        <w:rPr>
          <w:b/>
        </w:rPr>
        <w:br/>
      </w:r>
    </w:p>
    <w:p w14:paraId="0B96F05B" w14:textId="0DBE6FBD" w:rsidR="00801A14" w:rsidRPr="00801A14" w:rsidRDefault="00801A14" w:rsidP="00801A14">
      <w:pPr>
        <w:pStyle w:val="ListParagraph"/>
        <w:rPr>
          <w:b/>
        </w:rPr>
      </w:pPr>
      <w:r w:rsidRPr="00801A14">
        <w:rPr>
          <w:b/>
        </w:rPr>
        <w:t>b) How confidentiality promotes respect and shows value for individuals using services. (2.6)</w:t>
      </w:r>
    </w:p>
    <w:p w14:paraId="53D1303C" w14:textId="1B345D84" w:rsidR="006059AD" w:rsidRDefault="006059AD"/>
    <w:p w14:paraId="42F46420" w14:textId="34B1EAEE" w:rsidR="006059AD" w:rsidRDefault="006059AD"/>
    <w:p w14:paraId="288E74FE" w14:textId="7C2B0784" w:rsidR="006059AD" w:rsidRDefault="006059AD"/>
    <w:p w14:paraId="19CC4B97" w14:textId="4D7CA46A" w:rsidR="006059AD" w:rsidRDefault="006059AD"/>
    <w:p w14:paraId="41BC5811" w14:textId="718B4AAE" w:rsidR="006059AD" w:rsidRDefault="006059AD"/>
    <w:p w14:paraId="07BCF27F" w14:textId="76AF9A38" w:rsidR="006059AD" w:rsidRDefault="006059AD"/>
    <w:p w14:paraId="49BC5D5D" w14:textId="5A569EE9" w:rsidR="006059AD" w:rsidRDefault="006059AD"/>
    <w:p w14:paraId="6A966466" w14:textId="26969F5B" w:rsidR="006059AD" w:rsidRDefault="006059AD"/>
    <w:p w14:paraId="7B6C3B06" w14:textId="4273AC0E" w:rsidR="006059AD" w:rsidRDefault="006059AD"/>
    <w:p w14:paraId="6A9C669B" w14:textId="0D193A21" w:rsidR="00801A14" w:rsidRDefault="00801A14"/>
    <w:p w14:paraId="1BD7B418" w14:textId="3D24C7B9" w:rsidR="00801A14" w:rsidRDefault="00801A14"/>
    <w:p w14:paraId="470ED73A" w14:textId="1F63AFCD" w:rsidR="00801A14" w:rsidRDefault="00801A14"/>
    <w:p w14:paraId="4E5C1C3F" w14:textId="3EB46F62" w:rsidR="00801A14" w:rsidRDefault="00801A14"/>
    <w:p w14:paraId="2B21DBEB" w14:textId="4CFE8DA1" w:rsidR="00801A14" w:rsidRDefault="00801A14"/>
    <w:p w14:paraId="5C8C295C" w14:textId="081BA064" w:rsidR="00801A14" w:rsidRDefault="00801A14"/>
    <w:p w14:paraId="26E4DA5F" w14:textId="349A3146" w:rsidR="00801A14" w:rsidRDefault="00801A14"/>
    <w:p w14:paraId="1A611E34" w14:textId="1AD06737" w:rsidR="00801A14" w:rsidRDefault="00801A14"/>
    <w:p w14:paraId="28C6270B" w14:textId="22F01702" w:rsidR="00A0195F" w:rsidRDefault="00801A14">
      <w:pPr>
        <w:rPr>
          <w:b/>
        </w:rPr>
      </w:pPr>
      <w:r w:rsidRPr="00801A14">
        <w:rPr>
          <w:b/>
          <w:sz w:val="28"/>
          <w:u w:val="single"/>
        </w:rPr>
        <w:lastRenderedPageBreak/>
        <w:t>Section 2: Child-centred and person-centred practice</w:t>
      </w:r>
      <w:r w:rsidR="00A0195F">
        <w:rPr>
          <w:b/>
          <w:sz w:val="28"/>
          <w:u w:val="single"/>
        </w:rPr>
        <w:br/>
      </w:r>
      <w:r>
        <w:br/>
      </w:r>
      <w:r>
        <w:br/>
      </w:r>
      <w:r w:rsidRPr="00801A14">
        <w:rPr>
          <w:b/>
        </w:rPr>
        <w:t>5. In your own words, write down your understanding of child or person-centred practice. (2.4)</w:t>
      </w:r>
      <w:r>
        <w:rPr>
          <w:b/>
        </w:rPr>
        <w:br/>
      </w:r>
      <w:r w:rsidR="00A0195F">
        <w:rPr>
          <w:b/>
        </w:rPr>
        <w:br/>
      </w:r>
      <w:r w:rsidR="00A0195F">
        <w:rPr>
          <w:b/>
        </w:rPr>
        <w:br/>
      </w:r>
      <w:r w:rsidR="00A0195F">
        <w:rPr>
          <w:b/>
        </w:rPr>
        <w:br/>
      </w:r>
      <w:r w:rsidR="00A0195F">
        <w:rPr>
          <w:b/>
        </w:rPr>
        <w:br/>
      </w:r>
      <w:r w:rsidR="00A0195F">
        <w:rPr>
          <w:b/>
        </w:rPr>
        <w:br/>
      </w:r>
      <w:r w:rsidR="00A0195F">
        <w:rPr>
          <w:b/>
        </w:rPr>
        <w:br/>
      </w:r>
      <w:r w:rsidR="00A0195F">
        <w:rPr>
          <w:b/>
        </w:rPr>
        <w:br/>
      </w:r>
      <w:r w:rsidR="00A0195F">
        <w:rPr>
          <w:b/>
        </w:rPr>
        <w:br/>
      </w:r>
      <w:r w:rsidR="00A0195F">
        <w:rPr>
          <w:b/>
        </w:rPr>
        <w:br/>
      </w:r>
      <w:r>
        <w:rPr>
          <w:b/>
        </w:rPr>
        <w:br/>
      </w:r>
      <w:r>
        <w:rPr>
          <w:b/>
        </w:rPr>
        <w:br/>
      </w:r>
      <w:proofErr w:type="gramStart"/>
      <w:r>
        <w:rPr>
          <w:b/>
        </w:rPr>
        <w:t>6</w:t>
      </w:r>
      <w:proofErr w:type="gramEnd"/>
      <w:r>
        <w:rPr>
          <w:b/>
        </w:rPr>
        <w:t>. Describe why it is important for adults, children and young people to feel valued when they are using services. (2.1)</w:t>
      </w:r>
      <w:r w:rsidR="00A0195F">
        <w:rPr>
          <w:b/>
        </w:rPr>
        <w:br/>
      </w:r>
      <w:r w:rsidR="00A0195F">
        <w:rPr>
          <w:b/>
        </w:rPr>
        <w:br/>
      </w:r>
      <w:r w:rsidR="00A0195F">
        <w:rPr>
          <w:b/>
        </w:rPr>
        <w:br/>
      </w:r>
      <w:r w:rsidR="00A0195F">
        <w:rPr>
          <w:b/>
        </w:rPr>
        <w:br/>
      </w:r>
      <w:r w:rsidR="00A0195F">
        <w:rPr>
          <w:b/>
        </w:rPr>
        <w:br/>
      </w:r>
      <w:r w:rsidR="00A0195F">
        <w:rPr>
          <w:b/>
        </w:rPr>
        <w:br/>
      </w:r>
      <w:r w:rsidR="00A0195F">
        <w:rPr>
          <w:b/>
        </w:rPr>
        <w:br/>
      </w:r>
      <w:r w:rsidR="00A0195F">
        <w:rPr>
          <w:b/>
        </w:rPr>
        <w:br/>
      </w:r>
      <w:r w:rsidR="00A0195F">
        <w:rPr>
          <w:b/>
        </w:rPr>
        <w:br/>
      </w:r>
      <w:r w:rsidR="00A0195F">
        <w:rPr>
          <w:b/>
        </w:rPr>
        <w:br/>
      </w:r>
      <w:r w:rsidR="00A0195F">
        <w:rPr>
          <w:b/>
        </w:rPr>
        <w:br/>
      </w:r>
      <w:r w:rsidR="00A0195F">
        <w:rPr>
          <w:b/>
        </w:rPr>
        <w:br/>
      </w:r>
      <w:r w:rsidR="00A0195F">
        <w:rPr>
          <w:b/>
        </w:rPr>
        <w:br/>
      </w:r>
      <w:r w:rsidR="00A0195F">
        <w:rPr>
          <w:b/>
        </w:rPr>
        <w:br/>
      </w:r>
    </w:p>
    <w:p w14:paraId="7A3DECDB" w14:textId="77777777" w:rsidR="00A0195F" w:rsidRDefault="00A0195F">
      <w:pPr>
        <w:rPr>
          <w:b/>
        </w:rPr>
      </w:pPr>
    </w:p>
    <w:p w14:paraId="0C4233F1" w14:textId="77777777" w:rsidR="00A0195F" w:rsidRDefault="00A0195F">
      <w:pPr>
        <w:rPr>
          <w:b/>
        </w:rPr>
      </w:pPr>
    </w:p>
    <w:p w14:paraId="45518EA8" w14:textId="77777777" w:rsidR="00A0195F" w:rsidRDefault="00A0195F">
      <w:pPr>
        <w:rPr>
          <w:b/>
        </w:rPr>
      </w:pPr>
    </w:p>
    <w:p w14:paraId="336D356A" w14:textId="77777777" w:rsidR="00A0195F" w:rsidRDefault="00A0195F">
      <w:pPr>
        <w:rPr>
          <w:b/>
        </w:rPr>
      </w:pPr>
    </w:p>
    <w:p w14:paraId="4438322B" w14:textId="77777777" w:rsidR="00A0195F" w:rsidRDefault="00A0195F">
      <w:pPr>
        <w:rPr>
          <w:b/>
        </w:rPr>
      </w:pPr>
    </w:p>
    <w:p w14:paraId="290CC463" w14:textId="77777777" w:rsidR="00A0195F" w:rsidRDefault="00A0195F">
      <w:pPr>
        <w:rPr>
          <w:b/>
        </w:rPr>
      </w:pPr>
    </w:p>
    <w:p w14:paraId="7033D271" w14:textId="77777777" w:rsidR="00A0195F" w:rsidRDefault="00A0195F">
      <w:pPr>
        <w:rPr>
          <w:b/>
        </w:rPr>
      </w:pPr>
    </w:p>
    <w:p w14:paraId="6D2A9B61" w14:textId="77777777" w:rsidR="00A0195F" w:rsidRDefault="00A0195F">
      <w:pPr>
        <w:rPr>
          <w:b/>
        </w:rPr>
      </w:pPr>
    </w:p>
    <w:p w14:paraId="5643C7AB" w14:textId="77777777" w:rsidR="00A0195F" w:rsidRDefault="00A0195F">
      <w:pPr>
        <w:rPr>
          <w:b/>
        </w:rPr>
      </w:pPr>
    </w:p>
    <w:p w14:paraId="6C2A0433" w14:textId="77777777" w:rsidR="00A0195F" w:rsidRDefault="00A0195F">
      <w:pPr>
        <w:rPr>
          <w:b/>
        </w:rPr>
      </w:pPr>
    </w:p>
    <w:p w14:paraId="481476E8" w14:textId="31007AD7" w:rsidR="00801A14" w:rsidRDefault="00801A14">
      <w:pPr>
        <w:rPr>
          <w:b/>
        </w:rPr>
      </w:pPr>
      <w:r>
        <w:rPr>
          <w:b/>
        </w:rPr>
        <w:lastRenderedPageBreak/>
        <w:br/>
      </w:r>
      <w:r>
        <w:rPr>
          <w:b/>
        </w:rPr>
        <w:br/>
        <w:t xml:space="preserve">7. </w:t>
      </w:r>
      <w:proofErr w:type="gramStart"/>
      <w:r>
        <w:rPr>
          <w:b/>
        </w:rPr>
        <w:t>a</w:t>
      </w:r>
      <w:proofErr w:type="gramEnd"/>
      <w:r>
        <w:rPr>
          <w:b/>
        </w:rPr>
        <w:t>) Give two examples of how a health and social care worker can work in a child-centred way that shows they value the child or young person. (2.3)</w:t>
      </w:r>
      <w:r w:rsidR="00A0195F">
        <w:rPr>
          <w:b/>
        </w:rPr>
        <w:br/>
      </w:r>
      <w:r w:rsidR="00A0195F">
        <w:rPr>
          <w:b/>
        </w:rPr>
        <w:br/>
      </w:r>
      <w:r>
        <w:rPr>
          <w:b/>
        </w:rPr>
        <w:br/>
      </w:r>
      <w:proofErr w:type="spellStart"/>
      <w:r>
        <w:rPr>
          <w:b/>
        </w:rPr>
        <w:t>i</w:t>
      </w:r>
      <w:proofErr w:type="spellEnd"/>
      <w:r>
        <w:rPr>
          <w:b/>
        </w:rPr>
        <w:t>)</w:t>
      </w:r>
      <w:r w:rsidR="00A0195F">
        <w:rPr>
          <w:b/>
        </w:rPr>
        <w:br/>
      </w:r>
      <w:r>
        <w:rPr>
          <w:b/>
        </w:rPr>
        <w:br/>
        <w:t>ii)</w:t>
      </w:r>
      <w:r w:rsidR="00A0195F">
        <w:rPr>
          <w:b/>
        </w:rPr>
        <w:br/>
      </w:r>
      <w:r w:rsidR="00A0195F">
        <w:rPr>
          <w:b/>
        </w:rPr>
        <w:br/>
      </w:r>
      <w:r>
        <w:rPr>
          <w:b/>
        </w:rPr>
        <w:br/>
      </w:r>
      <w:r>
        <w:rPr>
          <w:b/>
        </w:rPr>
        <w:br/>
        <w:t>b) Give two examples of how a health and social care worker can work in a person-centred way that values adults who use services. (2.2</w:t>
      </w:r>
      <w:proofErr w:type="gramStart"/>
      <w:r>
        <w:rPr>
          <w:b/>
        </w:rPr>
        <w:t>)</w:t>
      </w:r>
      <w:proofErr w:type="gramEnd"/>
      <w:r w:rsidR="00A0195F">
        <w:rPr>
          <w:b/>
        </w:rPr>
        <w:br/>
      </w:r>
      <w:r w:rsidR="00A0195F">
        <w:rPr>
          <w:b/>
        </w:rPr>
        <w:br/>
      </w:r>
      <w:r>
        <w:rPr>
          <w:b/>
        </w:rPr>
        <w:br/>
      </w:r>
      <w:proofErr w:type="spellStart"/>
      <w:r>
        <w:rPr>
          <w:b/>
        </w:rPr>
        <w:t>i</w:t>
      </w:r>
      <w:proofErr w:type="spellEnd"/>
      <w:r>
        <w:rPr>
          <w:b/>
        </w:rPr>
        <w:t>)</w:t>
      </w:r>
      <w:r w:rsidR="00A0195F">
        <w:rPr>
          <w:b/>
        </w:rPr>
        <w:br/>
      </w:r>
      <w:r>
        <w:rPr>
          <w:b/>
        </w:rPr>
        <w:br/>
        <w:t>ii)</w:t>
      </w:r>
    </w:p>
    <w:p w14:paraId="07906B84" w14:textId="77777777" w:rsidR="00801A14" w:rsidRDefault="00801A14"/>
    <w:p w14:paraId="49768924" w14:textId="77777777" w:rsidR="00801A14" w:rsidRDefault="00801A14"/>
    <w:p w14:paraId="53B8A3A4" w14:textId="6D6AADC8" w:rsidR="006059AD" w:rsidRDefault="006059AD"/>
    <w:p w14:paraId="234D60A5" w14:textId="79C8589B" w:rsidR="006059AD" w:rsidRDefault="006059AD">
      <w:pPr>
        <w:rPr>
          <w:color w:val="FFFFFF" w:themeColor="background1"/>
        </w:rPr>
      </w:pPr>
    </w:p>
    <w:p w14:paraId="15FC2A0C" w14:textId="05E5CC07" w:rsidR="00801A14" w:rsidRDefault="00801A14">
      <w:pPr>
        <w:rPr>
          <w:color w:val="FFFFFF" w:themeColor="background1"/>
        </w:rPr>
      </w:pPr>
    </w:p>
    <w:p w14:paraId="5BD0EED3" w14:textId="687C8231" w:rsidR="00801A14" w:rsidRDefault="00801A14">
      <w:pPr>
        <w:rPr>
          <w:color w:val="FFFFFF" w:themeColor="background1"/>
        </w:rPr>
      </w:pPr>
      <w:r>
        <w:rPr>
          <w:color w:val="FFFFFF" w:themeColor="background1"/>
        </w:rPr>
        <w:t>6</w:t>
      </w:r>
    </w:p>
    <w:p w14:paraId="1242BAEC" w14:textId="08E11367" w:rsidR="00801A14" w:rsidRDefault="00801A14">
      <w:pPr>
        <w:rPr>
          <w:color w:val="FFFFFF" w:themeColor="background1"/>
        </w:rPr>
      </w:pPr>
    </w:p>
    <w:p w14:paraId="2600AF60" w14:textId="2205E233" w:rsidR="00801A14" w:rsidRDefault="00801A14">
      <w:pPr>
        <w:rPr>
          <w:color w:val="FFFFFF" w:themeColor="background1"/>
        </w:rPr>
      </w:pPr>
      <w:bookmarkStart w:id="0" w:name="_GoBack"/>
      <w:bookmarkEnd w:id="0"/>
    </w:p>
    <w:p w14:paraId="27286A95" w14:textId="77777777" w:rsidR="002A6A6A" w:rsidRDefault="002A6A6A">
      <w:pPr>
        <w:rPr>
          <w:color w:val="FFFFFF" w:themeColor="background1"/>
        </w:rPr>
      </w:pPr>
    </w:p>
    <w:p w14:paraId="64AB2A5A" w14:textId="77777777" w:rsidR="00ED4DBD" w:rsidRDefault="00ED4DBD" w:rsidP="00ED4DBD">
      <w:pPr>
        <w:rPr>
          <w:b/>
          <w:sz w:val="32"/>
        </w:rPr>
      </w:pPr>
    </w:p>
    <w:tbl>
      <w:tblPr>
        <w:tblStyle w:val="TableGrid"/>
        <w:tblW w:w="0" w:type="auto"/>
        <w:tblLook w:val="04A0" w:firstRow="1" w:lastRow="0" w:firstColumn="1" w:lastColumn="0" w:noHBand="0" w:noVBand="1"/>
      </w:tblPr>
      <w:tblGrid>
        <w:gridCol w:w="9016"/>
      </w:tblGrid>
      <w:tr w:rsidR="00ED4DBD" w14:paraId="43431FAF" w14:textId="77777777" w:rsidTr="00ED4DBD">
        <w:tc>
          <w:tcPr>
            <w:tcW w:w="9016" w:type="dxa"/>
            <w:shd w:val="clear" w:color="auto" w:fill="AEAAAA" w:themeFill="background2" w:themeFillShade="BF"/>
          </w:tcPr>
          <w:p w14:paraId="4159FAB9" w14:textId="77777777" w:rsidR="00ED4DBD" w:rsidRDefault="00ED4DBD" w:rsidP="00ED4DBD">
            <w:pPr>
              <w:rPr>
                <w:b/>
                <w:sz w:val="32"/>
              </w:rPr>
            </w:pPr>
          </w:p>
          <w:p w14:paraId="237F38C9" w14:textId="77777777" w:rsidR="00ED4DBD" w:rsidRDefault="00ED4DBD" w:rsidP="00ED4DBD">
            <w:pPr>
              <w:rPr>
                <w:b/>
                <w:sz w:val="32"/>
              </w:rPr>
            </w:pPr>
            <w:r w:rsidRPr="00851A27">
              <w:rPr>
                <w:b/>
                <w:sz w:val="32"/>
              </w:rPr>
              <w:t>Well done!</w:t>
            </w:r>
          </w:p>
          <w:p w14:paraId="0A56BDC6" w14:textId="77777777" w:rsidR="00ED4DBD" w:rsidRDefault="00ED4DBD" w:rsidP="00ED4DBD">
            <w:pPr>
              <w:rPr>
                <w:b/>
                <w:sz w:val="32"/>
              </w:rPr>
            </w:pPr>
          </w:p>
          <w:p w14:paraId="12D3CED3" w14:textId="2BB2DED8" w:rsidR="00ED4DBD" w:rsidRPr="001F0EA4" w:rsidRDefault="00ED4DBD" w:rsidP="00ED4DBD">
            <w:pPr>
              <w:rPr>
                <w:b/>
                <w:sz w:val="28"/>
              </w:rPr>
            </w:pPr>
            <w:r w:rsidRPr="001F0EA4">
              <w:rPr>
                <w:b/>
                <w:sz w:val="28"/>
              </w:rPr>
              <w:t xml:space="preserve">You have now completed the questions for </w:t>
            </w:r>
            <w:r w:rsidR="006059AD">
              <w:rPr>
                <w:b/>
                <w:sz w:val="28"/>
              </w:rPr>
              <w:t xml:space="preserve">Unit </w:t>
            </w:r>
            <w:r w:rsidR="00AB1D4F">
              <w:rPr>
                <w:b/>
                <w:sz w:val="28"/>
              </w:rPr>
              <w:t>J</w:t>
            </w:r>
            <w:r w:rsidRPr="001F0EA4">
              <w:rPr>
                <w:b/>
                <w:sz w:val="28"/>
              </w:rPr>
              <w:t xml:space="preserve">. Please </w:t>
            </w:r>
            <w:r>
              <w:rPr>
                <w:b/>
                <w:sz w:val="28"/>
              </w:rPr>
              <w:t xml:space="preserve">email this document </w:t>
            </w:r>
            <w:r w:rsidRPr="001F0EA4">
              <w:rPr>
                <w:b/>
                <w:sz w:val="28"/>
              </w:rPr>
              <w:t xml:space="preserve">to your tutor/assessor. Your tutor/assessor will provide you with feedback on the assessment. If you need any further help or guidance, please contact your tutor/ assessor. </w:t>
            </w:r>
          </w:p>
          <w:p w14:paraId="3FBD137F" w14:textId="77777777" w:rsidR="00ED4DBD" w:rsidRDefault="00ED4DBD" w:rsidP="00ED4DBD">
            <w:pPr>
              <w:rPr>
                <w:b/>
                <w:sz w:val="32"/>
              </w:rPr>
            </w:pPr>
            <w:r w:rsidRPr="001F0EA4">
              <w:rPr>
                <w:b/>
                <w:sz w:val="28"/>
              </w:rPr>
              <w:t>Don't forget to complete the 'Personal details' and 'Candidate statement' boxes on the front page of this assessment.</w:t>
            </w:r>
          </w:p>
        </w:tc>
      </w:tr>
    </w:tbl>
    <w:p w14:paraId="29D6B04F" w14:textId="77777777" w:rsidR="001D509D" w:rsidRPr="00227D56" w:rsidRDefault="00ED4DBD" w:rsidP="001D509D">
      <w:pPr>
        <w:rPr>
          <w:sz w:val="28"/>
          <w:szCs w:val="28"/>
        </w:rPr>
      </w:pPr>
      <w:r w:rsidRPr="001F0EA4">
        <w:rPr>
          <w:b/>
          <w:sz w:val="28"/>
        </w:rPr>
        <w:t xml:space="preserve"> </w:t>
      </w:r>
    </w:p>
    <w:sectPr w:rsidR="001D509D" w:rsidRPr="00227D56" w:rsidSect="0063071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BFF3F" w14:textId="77777777" w:rsidR="00935F85" w:rsidRDefault="00935F85" w:rsidP="00B9139B">
      <w:pPr>
        <w:spacing w:after="0" w:line="240" w:lineRule="auto"/>
      </w:pPr>
      <w:r>
        <w:separator/>
      </w:r>
    </w:p>
  </w:endnote>
  <w:endnote w:type="continuationSeparator" w:id="0">
    <w:p w14:paraId="33B54368" w14:textId="77777777" w:rsidR="00935F85" w:rsidRDefault="00935F85" w:rsidP="00B91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6EC8B" w14:textId="77777777" w:rsidR="00935F85" w:rsidRDefault="00935F85" w:rsidP="00B9139B">
      <w:pPr>
        <w:spacing w:after="0" w:line="240" w:lineRule="auto"/>
      </w:pPr>
      <w:r>
        <w:separator/>
      </w:r>
    </w:p>
  </w:footnote>
  <w:footnote w:type="continuationSeparator" w:id="0">
    <w:p w14:paraId="166F0B5A" w14:textId="77777777" w:rsidR="00935F85" w:rsidRDefault="00935F85" w:rsidP="00B91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71137009" w14:paraId="611D647D" w14:textId="77777777" w:rsidTr="71137009">
      <w:tc>
        <w:tcPr>
          <w:tcW w:w="3009" w:type="dxa"/>
        </w:tcPr>
        <w:p w14:paraId="2F3AFFF0" w14:textId="789DA96D" w:rsidR="71137009" w:rsidRDefault="71137009" w:rsidP="71137009">
          <w:pPr>
            <w:pStyle w:val="Header"/>
            <w:ind w:left="-115"/>
          </w:pPr>
        </w:p>
      </w:tc>
      <w:tc>
        <w:tcPr>
          <w:tcW w:w="3009" w:type="dxa"/>
        </w:tcPr>
        <w:p w14:paraId="2735595E" w14:textId="7E0C2050" w:rsidR="71137009" w:rsidRDefault="71137009" w:rsidP="71137009">
          <w:pPr>
            <w:pStyle w:val="Header"/>
            <w:jc w:val="center"/>
          </w:pPr>
        </w:p>
      </w:tc>
      <w:tc>
        <w:tcPr>
          <w:tcW w:w="3009" w:type="dxa"/>
        </w:tcPr>
        <w:p w14:paraId="66699278" w14:textId="08BD5896" w:rsidR="71137009" w:rsidRDefault="71137009" w:rsidP="71137009">
          <w:pPr>
            <w:pStyle w:val="Header"/>
            <w:ind w:right="-115"/>
            <w:jc w:val="right"/>
          </w:pPr>
        </w:p>
      </w:tc>
    </w:tr>
  </w:tbl>
  <w:p w14:paraId="7EC2D570" w14:textId="714AC3E1" w:rsidR="71137009" w:rsidRDefault="71137009" w:rsidP="711370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CF8"/>
    <w:multiLevelType w:val="hybridMultilevel"/>
    <w:tmpl w:val="02C00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973E9"/>
    <w:multiLevelType w:val="hybridMultilevel"/>
    <w:tmpl w:val="EDC2E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5F2AB4"/>
    <w:multiLevelType w:val="hybridMultilevel"/>
    <w:tmpl w:val="7FD45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240C1A"/>
    <w:multiLevelType w:val="hybridMultilevel"/>
    <w:tmpl w:val="610EB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572F7B"/>
    <w:multiLevelType w:val="hybridMultilevel"/>
    <w:tmpl w:val="39946268"/>
    <w:lvl w:ilvl="0" w:tplc="E24E4C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D2024A8"/>
    <w:multiLevelType w:val="hybridMultilevel"/>
    <w:tmpl w:val="60FE4830"/>
    <w:lvl w:ilvl="0" w:tplc="0AB650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36370CF"/>
    <w:multiLevelType w:val="hybridMultilevel"/>
    <w:tmpl w:val="248A1158"/>
    <w:lvl w:ilvl="0" w:tplc="1F8ED0FE">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8A40682"/>
    <w:multiLevelType w:val="hybridMultilevel"/>
    <w:tmpl w:val="CB866890"/>
    <w:lvl w:ilvl="0" w:tplc="7BF006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B13594D"/>
    <w:multiLevelType w:val="hybridMultilevel"/>
    <w:tmpl w:val="F7AAD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164FD4"/>
    <w:multiLevelType w:val="hybridMultilevel"/>
    <w:tmpl w:val="877282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50A104D0"/>
    <w:multiLevelType w:val="hybridMultilevel"/>
    <w:tmpl w:val="BE323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AC143E"/>
    <w:multiLevelType w:val="hybridMultilevel"/>
    <w:tmpl w:val="FB12991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9D2218"/>
    <w:multiLevelType w:val="hybridMultilevel"/>
    <w:tmpl w:val="A85655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A01E23"/>
    <w:multiLevelType w:val="hybridMultilevel"/>
    <w:tmpl w:val="51E88B9E"/>
    <w:lvl w:ilvl="0" w:tplc="E97CDD5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2F42EC"/>
    <w:multiLevelType w:val="hybridMultilevel"/>
    <w:tmpl w:val="0478B176"/>
    <w:lvl w:ilvl="0" w:tplc="8D7425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3"/>
  </w:num>
  <w:num w:numId="2">
    <w:abstractNumId w:val="3"/>
  </w:num>
  <w:num w:numId="3">
    <w:abstractNumId w:val="10"/>
  </w:num>
  <w:num w:numId="4">
    <w:abstractNumId w:val="0"/>
  </w:num>
  <w:num w:numId="5">
    <w:abstractNumId w:val="12"/>
  </w:num>
  <w:num w:numId="6">
    <w:abstractNumId w:val="8"/>
  </w:num>
  <w:num w:numId="7">
    <w:abstractNumId w:val="14"/>
  </w:num>
  <w:num w:numId="8">
    <w:abstractNumId w:val="9"/>
  </w:num>
  <w:num w:numId="9">
    <w:abstractNumId w:val="5"/>
  </w:num>
  <w:num w:numId="10">
    <w:abstractNumId w:val="6"/>
  </w:num>
  <w:num w:numId="11">
    <w:abstractNumId w:val="11"/>
  </w:num>
  <w:num w:numId="12">
    <w:abstractNumId w:val="7"/>
  </w:num>
  <w:num w:numId="13">
    <w:abstractNumId w:val="2"/>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2C"/>
    <w:rsid w:val="000077B0"/>
    <w:rsid w:val="00015A47"/>
    <w:rsid w:val="00016388"/>
    <w:rsid w:val="00064199"/>
    <w:rsid w:val="00076CDF"/>
    <w:rsid w:val="000A5996"/>
    <w:rsid w:val="000C7713"/>
    <w:rsid w:val="000E0017"/>
    <w:rsid w:val="001108FD"/>
    <w:rsid w:val="001365CC"/>
    <w:rsid w:val="001950C1"/>
    <w:rsid w:val="001A502C"/>
    <w:rsid w:val="001D509D"/>
    <w:rsid w:val="001E480E"/>
    <w:rsid w:val="00225B15"/>
    <w:rsid w:val="00227D56"/>
    <w:rsid w:val="002358EF"/>
    <w:rsid w:val="0024010F"/>
    <w:rsid w:val="0024024F"/>
    <w:rsid w:val="00245845"/>
    <w:rsid w:val="00251BD4"/>
    <w:rsid w:val="00284D95"/>
    <w:rsid w:val="002A6A6A"/>
    <w:rsid w:val="002C0169"/>
    <w:rsid w:val="0031073D"/>
    <w:rsid w:val="0032131B"/>
    <w:rsid w:val="00341D1F"/>
    <w:rsid w:val="004320BA"/>
    <w:rsid w:val="00447912"/>
    <w:rsid w:val="00460633"/>
    <w:rsid w:val="004A37DF"/>
    <w:rsid w:val="004E1C8D"/>
    <w:rsid w:val="00593D57"/>
    <w:rsid w:val="005B21F4"/>
    <w:rsid w:val="005D2750"/>
    <w:rsid w:val="005E6B1A"/>
    <w:rsid w:val="0060447B"/>
    <w:rsid w:val="006059AD"/>
    <w:rsid w:val="00630716"/>
    <w:rsid w:val="00634E2C"/>
    <w:rsid w:val="00675E81"/>
    <w:rsid w:val="00676ED2"/>
    <w:rsid w:val="006E2941"/>
    <w:rsid w:val="00717042"/>
    <w:rsid w:val="007227A4"/>
    <w:rsid w:val="00733565"/>
    <w:rsid w:val="00751D50"/>
    <w:rsid w:val="00760502"/>
    <w:rsid w:val="00775895"/>
    <w:rsid w:val="007B1DBC"/>
    <w:rsid w:val="007F542D"/>
    <w:rsid w:val="00801A14"/>
    <w:rsid w:val="0080442D"/>
    <w:rsid w:val="008378F5"/>
    <w:rsid w:val="00851A27"/>
    <w:rsid w:val="008672C0"/>
    <w:rsid w:val="008745BB"/>
    <w:rsid w:val="00907A3F"/>
    <w:rsid w:val="00911C2F"/>
    <w:rsid w:val="00935901"/>
    <w:rsid w:val="00935F85"/>
    <w:rsid w:val="009449C0"/>
    <w:rsid w:val="009B36DB"/>
    <w:rsid w:val="009C6E26"/>
    <w:rsid w:val="009C769E"/>
    <w:rsid w:val="009E7B11"/>
    <w:rsid w:val="009F75FD"/>
    <w:rsid w:val="00A0195F"/>
    <w:rsid w:val="00A16DB6"/>
    <w:rsid w:val="00A237AE"/>
    <w:rsid w:val="00A278A9"/>
    <w:rsid w:val="00A55FE3"/>
    <w:rsid w:val="00AA2D99"/>
    <w:rsid w:val="00AA6A97"/>
    <w:rsid w:val="00AB070F"/>
    <w:rsid w:val="00AB1D4F"/>
    <w:rsid w:val="00AB7196"/>
    <w:rsid w:val="00AC047B"/>
    <w:rsid w:val="00AC0553"/>
    <w:rsid w:val="00AC4EB2"/>
    <w:rsid w:val="00AD517B"/>
    <w:rsid w:val="00AF2D29"/>
    <w:rsid w:val="00B07843"/>
    <w:rsid w:val="00B3241F"/>
    <w:rsid w:val="00B365D4"/>
    <w:rsid w:val="00B764DF"/>
    <w:rsid w:val="00B9139B"/>
    <w:rsid w:val="00BB794C"/>
    <w:rsid w:val="00BB7CB4"/>
    <w:rsid w:val="00BC388D"/>
    <w:rsid w:val="00BF5EEC"/>
    <w:rsid w:val="00C06078"/>
    <w:rsid w:val="00C27250"/>
    <w:rsid w:val="00C33D30"/>
    <w:rsid w:val="00C429CE"/>
    <w:rsid w:val="00C53842"/>
    <w:rsid w:val="00C6524F"/>
    <w:rsid w:val="00C878FC"/>
    <w:rsid w:val="00CC28E9"/>
    <w:rsid w:val="00CC5F43"/>
    <w:rsid w:val="00D01B8A"/>
    <w:rsid w:val="00D14758"/>
    <w:rsid w:val="00D42B80"/>
    <w:rsid w:val="00D908BD"/>
    <w:rsid w:val="00DB55A8"/>
    <w:rsid w:val="00DE33F3"/>
    <w:rsid w:val="00E12CE1"/>
    <w:rsid w:val="00E14D2E"/>
    <w:rsid w:val="00E747F4"/>
    <w:rsid w:val="00E903C1"/>
    <w:rsid w:val="00E91118"/>
    <w:rsid w:val="00ED4DBD"/>
    <w:rsid w:val="00F11238"/>
    <w:rsid w:val="00F11267"/>
    <w:rsid w:val="00F13605"/>
    <w:rsid w:val="00F52B43"/>
    <w:rsid w:val="00F9718E"/>
    <w:rsid w:val="00FB7588"/>
    <w:rsid w:val="71137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A2D1B"/>
  <w15:docId w15:val="{93C55D25-3B71-4012-B64A-6B70158B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4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996"/>
    <w:pPr>
      <w:ind w:left="720"/>
      <w:contextualSpacing/>
    </w:pPr>
  </w:style>
  <w:style w:type="paragraph" w:styleId="Header">
    <w:name w:val="header"/>
    <w:basedOn w:val="Normal"/>
    <w:link w:val="HeaderChar"/>
    <w:uiPriority w:val="99"/>
    <w:unhideWhenUsed/>
    <w:rsid w:val="00B913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39B"/>
  </w:style>
  <w:style w:type="paragraph" w:styleId="Footer">
    <w:name w:val="footer"/>
    <w:basedOn w:val="Normal"/>
    <w:link w:val="FooterChar"/>
    <w:uiPriority w:val="99"/>
    <w:unhideWhenUsed/>
    <w:rsid w:val="00B91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39B"/>
  </w:style>
  <w:style w:type="table" w:styleId="PlainTable1">
    <w:name w:val="Plain Table 1"/>
    <w:basedOn w:val="TableNormal"/>
    <w:uiPriority w:val="41"/>
    <w:rsid w:val="006059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3">
    <w:name w:val="Grid Table 4 Accent 3"/>
    <w:basedOn w:val="TableNormal"/>
    <w:uiPriority w:val="49"/>
    <w:rsid w:val="00076CD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6">
    <w:name w:val="Grid Table 1 Light Accent 6"/>
    <w:basedOn w:val="TableNormal"/>
    <w:uiPriority w:val="46"/>
    <w:rsid w:val="002358EF"/>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4-Accent3">
    <w:name w:val="List Table 4 Accent 3"/>
    <w:basedOn w:val="TableNormal"/>
    <w:uiPriority w:val="49"/>
    <w:rsid w:val="002358E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
    <w:name w:val="Grid Table 6 Colorful"/>
    <w:basedOn w:val="TableNormal"/>
    <w:uiPriority w:val="51"/>
    <w:rsid w:val="002358E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5">
    <w:name w:val="Plain Table 5"/>
    <w:basedOn w:val="TableNormal"/>
    <w:uiPriority w:val="45"/>
    <w:rsid w:val="00AF2D2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AF2D2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801A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BF072BE749274E9E804ACAF2448C39" ma:contentTypeVersion="13" ma:contentTypeDescription="Create a new document." ma:contentTypeScope="" ma:versionID="36f708d08d2fdb79e8c539a0cf89d459">
  <xsd:schema xmlns:xsd="http://www.w3.org/2001/XMLSchema" xmlns:xs="http://www.w3.org/2001/XMLSchema" xmlns:p="http://schemas.microsoft.com/office/2006/metadata/properties" xmlns:ns2="6e0b78cc-e9bb-4428-be5f-c8698fc79f34" xmlns:ns3="f86295ec-df1c-48de-b0da-3e89cfc35fe2" targetNamespace="http://schemas.microsoft.com/office/2006/metadata/properties" ma:root="true" ma:fieldsID="aeefcabcb87d3df0adf65bb5a8e4986c" ns2:_="" ns3:_="">
    <xsd:import namespace="6e0b78cc-e9bb-4428-be5f-c8698fc79f34"/>
    <xsd:import namespace="f86295ec-df1c-48de-b0da-3e89cfc35f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b78cc-e9bb-4428-be5f-c8698fc79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6295ec-df1c-48de-b0da-3e89cfc35f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2F840-2427-467D-B20A-B93E7746A914}"/>
</file>

<file path=customXml/itemProps2.xml><?xml version="1.0" encoding="utf-8"?>
<ds:datastoreItem xmlns:ds="http://schemas.openxmlformats.org/officeDocument/2006/customXml" ds:itemID="{8D615DA0-0CE1-43FA-9C52-013EED2E67C7}">
  <ds:schemaRefs>
    <ds:schemaRef ds:uri="http://schemas.microsoft.com/sharepoint/v3/contenttype/forms"/>
  </ds:schemaRefs>
</ds:datastoreItem>
</file>

<file path=customXml/itemProps3.xml><?xml version="1.0" encoding="utf-8"?>
<ds:datastoreItem xmlns:ds="http://schemas.openxmlformats.org/officeDocument/2006/customXml" ds:itemID="{DA338D12-C789-4602-9B0C-FDAB48F6EB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F90253-F576-41A8-A728-91BE19141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Hallmark Education Ltd</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Hallmark Education Ltd</dc:creator>
  <cp:lastModifiedBy>Ellie Ryal</cp:lastModifiedBy>
  <cp:revision>2</cp:revision>
  <dcterms:created xsi:type="dcterms:W3CDTF">2021-05-13T12:05:00Z</dcterms:created>
  <dcterms:modified xsi:type="dcterms:W3CDTF">2021-05-13T12:05:00Z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0x01010004BF072BE749274E9E804ACAF2448C39</vt:lpwstr>
  </property>
</Properties>
</file>